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6580"/>
        <w:gridCol w:w="3451"/>
      </w:tblGrid>
      <w:tr w:rsidR="000A54A3" w:rsidRPr="00FE4E28" w:rsidTr="00AD6707">
        <w:tc>
          <w:tcPr>
            <w:tcW w:w="6487" w:type="dxa"/>
            <w:shd w:val="clear" w:color="auto" w:fill="auto"/>
          </w:tcPr>
          <w:p w:rsidR="000A54A3" w:rsidRPr="00FE4E28" w:rsidRDefault="000A54A3" w:rsidP="00AD6707">
            <w:pPr>
              <w:jc w:val="center"/>
              <w:rPr>
                <w:i/>
                <w:sz w:val="25"/>
                <w:szCs w:val="25"/>
                <w:lang w:val="uz-Cyrl-UZ"/>
              </w:rPr>
            </w:pPr>
            <w:r w:rsidRPr="00FE4E28">
              <w:rPr>
                <w:i/>
                <w:color w:val="000000"/>
                <w:sz w:val="25"/>
                <w:szCs w:val="25"/>
                <w:lang w:val="uz-Cyrl-UZ"/>
              </w:rPr>
              <w:br w:type="page"/>
            </w:r>
          </w:p>
        </w:tc>
        <w:tc>
          <w:tcPr>
            <w:tcW w:w="3402" w:type="dxa"/>
            <w:shd w:val="clear" w:color="auto" w:fill="auto"/>
          </w:tcPr>
          <w:p w:rsidR="000A54A3" w:rsidRPr="00FE4E28" w:rsidRDefault="000A54A3" w:rsidP="00AD6707">
            <w:pPr>
              <w:jc w:val="center"/>
              <w:rPr>
                <w:i/>
                <w:sz w:val="25"/>
                <w:szCs w:val="25"/>
                <w:lang w:val="uz-Cyrl-UZ"/>
              </w:rPr>
            </w:pPr>
            <w:bookmarkStart w:id="0" w:name="_GoBack"/>
            <w:bookmarkEnd w:id="0"/>
            <w:r w:rsidRPr="0015065F">
              <w:rPr>
                <w:i/>
                <w:sz w:val="22"/>
                <w:szCs w:val="22"/>
                <w:lang w:val="uz-Cyrl-UZ"/>
              </w:rPr>
              <w:t>Қўшма қарорга</w:t>
            </w:r>
            <w:r w:rsidRPr="00FE4E28">
              <w:rPr>
                <w:i/>
                <w:sz w:val="25"/>
                <w:szCs w:val="25"/>
                <w:lang w:val="uz-Cyrl-UZ"/>
              </w:rPr>
              <w:t xml:space="preserve"> </w:t>
            </w:r>
            <w:r>
              <w:rPr>
                <w:i/>
                <w:sz w:val="25"/>
                <w:szCs w:val="25"/>
                <w:lang w:val="uz-Cyrl-UZ"/>
              </w:rPr>
              <w:br/>
            </w:r>
            <w:r w:rsidRPr="00FE4E28">
              <w:rPr>
                <w:i/>
                <w:sz w:val="25"/>
                <w:szCs w:val="25"/>
                <w:lang w:val="uz-Cyrl-UZ"/>
              </w:rPr>
              <w:t>2-илова</w:t>
            </w:r>
          </w:p>
        </w:tc>
      </w:tr>
    </w:tbl>
    <w:p w:rsidR="000A54A3" w:rsidRDefault="000A54A3" w:rsidP="000A54A3">
      <w:pPr>
        <w:spacing w:after="40"/>
        <w:jc w:val="center"/>
        <w:rPr>
          <w:b/>
          <w:sz w:val="26"/>
          <w:szCs w:val="26"/>
          <w:lang w:val="uz-Cyrl-UZ"/>
        </w:rPr>
      </w:pPr>
    </w:p>
    <w:p w:rsidR="000A54A3" w:rsidRPr="000A50C9" w:rsidRDefault="000A54A3" w:rsidP="000A54A3">
      <w:pPr>
        <w:spacing w:after="80"/>
        <w:jc w:val="center"/>
        <w:rPr>
          <w:sz w:val="26"/>
          <w:szCs w:val="26"/>
          <w:lang w:val="uz-Cyrl-UZ"/>
        </w:rPr>
      </w:pPr>
      <w:r w:rsidRPr="000A50C9">
        <w:rPr>
          <w:sz w:val="26"/>
          <w:szCs w:val="26"/>
          <w:lang w:val="uz-Cyrl-UZ"/>
        </w:rPr>
        <w:t>«</w:t>
      </w:r>
      <w:r w:rsidRPr="000A50C9">
        <w:rPr>
          <w:b/>
          <w:sz w:val="26"/>
          <w:szCs w:val="26"/>
          <w:lang w:val="uz-Cyrl-UZ"/>
        </w:rPr>
        <w:t xml:space="preserve">Энг </w:t>
      </w:r>
      <w:r>
        <w:rPr>
          <w:b/>
          <w:sz w:val="26"/>
          <w:szCs w:val="26"/>
          <w:lang w:val="uz-Cyrl-UZ"/>
        </w:rPr>
        <w:t xml:space="preserve">фаол </w:t>
      </w:r>
      <w:r w:rsidRPr="000A50C9">
        <w:rPr>
          <w:b/>
          <w:sz w:val="26"/>
          <w:szCs w:val="26"/>
          <w:lang w:val="uz-Cyrl-UZ"/>
        </w:rPr>
        <w:t>ёш ишчи касб эгаси</w:t>
      </w:r>
      <w:r w:rsidRPr="000A50C9">
        <w:rPr>
          <w:sz w:val="26"/>
          <w:szCs w:val="26"/>
          <w:lang w:val="uz-Cyrl-UZ"/>
        </w:rPr>
        <w:t>»</w:t>
      </w:r>
      <w:r w:rsidRPr="000A50C9">
        <w:rPr>
          <w:b/>
          <w:sz w:val="26"/>
          <w:szCs w:val="26"/>
          <w:lang w:val="uz-Cyrl-UZ"/>
        </w:rPr>
        <w:t xml:space="preserve"> танловини ўтказиш</w:t>
      </w:r>
      <w:r w:rsidRPr="000A50C9">
        <w:rPr>
          <w:sz w:val="26"/>
          <w:szCs w:val="26"/>
          <w:lang w:val="uz-Cyrl-UZ"/>
        </w:rPr>
        <w:t xml:space="preserve"> </w:t>
      </w:r>
      <w:r w:rsidRPr="000A50C9">
        <w:rPr>
          <w:b/>
          <w:bCs/>
          <w:sz w:val="26"/>
          <w:szCs w:val="26"/>
          <w:lang w:val="uz-Cyrl-UZ"/>
        </w:rPr>
        <w:t>тўғрисида</w:t>
      </w:r>
    </w:p>
    <w:p w:rsidR="000A54A3" w:rsidRPr="000A50C9" w:rsidRDefault="000A54A3" w:rsidP="000A54A3">
      <w:pPr>
        <w:spacing w:after="80"/>
        <w:jc w:val="center"/>
        <w:rPr>
          <w:b/>
          <w:bCs/>
          <w:sz w:val="26"/>
          <w:szCs w:val="26"/>
          <w:lang w:val="uz-Cyrl-UZ"/>
        </w:rPr>
      </w:pPr>
      <w:r w:rsidRPr="000A50C9">
        <w:rPr>
          <w:b/>
          <w:bCs/>
          <w:sz w:val="26"/>
          <w:szCs w:val="26"/>
          <w:lang w:val="uz-Cyrl-UZ"/>
        </w:rPr>
        <w:t>Низом</w:t>
      </w:r>
    </w:p>
    <w:p w:rsidR="000A54A3" w:rsidRPr="00FE4E28" w:rsidRDefault="000A54A3" w:rsidP="000A54A3">
      <w:pPr>
        <w:pStyle w:val="a3"/>
        <w:numPr>
          <w:ilvl w:val="0"/>
          <w:numId w:val="1"/>
        </w:numPr>
        <w:tabs>
          <w:tab w:val="decimal" w:pos="993"/>
        </w:tabs>
        <w:autoSpaceDE w:val="0"/>
        <w:autoSpaceDN w:val="0"/>
        <w:adjustRightInd w:val="0"/>
        <w:rPr>
          <w:noProof/>
          <w:sz w:val="26"/>
          <w:szCs w:val="26"/>
          <w:lang w:val="uz-Cyrl-UZ"/>
        </w:rPr>
      </w:pPr>
      <w:r w:rsidRPr="00FE4E28">
        <w:rPr>
          <w:noProof/>
          <w:sz w:val="26"/>
          <w:szCs w:val="26"/>
          <w:lang w:val="uz-Cyrl-UZ"/>
        </w:rPr>
        <w:t xml:space="preserve"> </w:t>
      </w:r>
      <w:r w:rsidRPr="004F7957">
        <w:rPr>
          <w:noProof/>
          <w:sz w:val="26"/>
          <w:szCs w:val="26"/>
          <w:lang w:val="uz-Cyrl-UZ"/>
        </w:rPr>
        <w:t>Умумий қоидалар</w:t>
      </w:r>
    </w:p>
    <w:p w:rsidR="000A54A3" w:rsidRPr="00FE4E28" w:rsidRDefault="000A54A3" w:rsidP="000A54A3">
      <w:pPr>
        <w:pStyle w:val="a3"/>
        <w:numPr>
          <w:ilvl w:val="0"/>
          <w:numId w:val="1"/>
        </w:numPr>
        <w:tabs>
          <w:tab w:val="decimal" w:pos="993"/>
        </w:tabs>
        <w:autoSpaceDE w:val="0"/>
        <w:autoSpaceDN w:val="0"/>
        <w:adjustRightInd w:val="0"/>
        <w:rPr>
          <w:noProof/>
          <w:sz w:val="26"/>
          <w:szCs w:val="26"/>
          <w:lang w:val="uz-Cyrl-UZ"/>
        </w:rPr>
      </w:pPr>
      <w:r w:rsidRPr="00FE4E28">
        <w:rPr>
          <w:bCs/>
          <w:sz w:val="26"/>
          <w:szCs w:val="26"/>
          <w:lang w:val="uz-Cyrl-UZ"/>
        </w:rPr>
        <w:t xml:space="preserve"> </w:t>
      </w:r>
      <w:r w:rsidRPr="004F7957">
        <w:rPr>
          <w:bCs/>
          <w:sz w:val="26"/>
          <w:szCs w:val="26"/>
          <w:lang w:val="uz-Cyrl-UZ"/>
        </w:rPr>
        <w:t>Танловни ўтказиш тартиби</w:t>
      </w:r>
    </w:p>
    <w:p w:rsidR="000A54A3" w:rsidRPr="00004845" w:rsidRDefault="000A54A3" w:rsidP="000A54A3">
      <w:pPr>
        <w:pStyle w:val="a3"/>
        <w:numPr>
          <w:ilvl w:val="0"/>
          <w:numId w:val="1"/>
        </w:numPr>
        <w:tabs>
          <w:tab w:val="decimal" w:pos="993"/>
        </w:tabs>
        <w:autoSpaceDE w:val="0"/>
        <w:autoSpaceDN w:val="0"/>
        <w:adjustRightInd w:val="0"/>
        <w:rPr>
          <w:noProof/>
          <w:sz w:val="26"/>
          <w:szCs w:val="26"/>
        </w:rPr>
      </w:pPr>
      <w:r w:rsidRPr="00FE4E28">
        <w:rPr>
          <w:noProof/>
          <w:sz w:val="26"/>
          <w:szCs w:val="26"/>
          <w:lang w:val="uz-Cyrl-UZ"/>
        </w:rPr>
        <w:t xml:space="preserve"> </w:t>
      </w:r>
      <w:r w:rsidRPr="00004845">
        <w:rPr>
          <w:noProof/>
          <w:sz w:val="26"/>
          <w:szCs w:val="26"/>
          <w:lang w:val="uz-Cyrl-UZ"/>
        </w:rPr>
        <w:t>Танлов натижалари ва молиявий таъминот</w:t>
      </w:r>
    </w:p>
    <w:p w:rsidR="000A54A3" w:rsidRPr="004F7957" w:rsidRDefault="000A54A3" w:rsidP="000A54A3">
      <w:pPr>
        <w:pStyle w:val="a3"/>
        <w:numPr>
          <w:ilvl w:val="0"/>
          <w:numId w:val="1"/>
        </w:numPr>
        <w:tabs>
          <w:tab w:val="decimal" w:pos="993"/>
        </w:tabs>
        <w:autoSpaceDE w:val="0"/>
        <w:autoSpaceDN w:val="0"/>
        <w:adjustRightInd w:val="0"/>
        <w:rPr>
          <w:noProof/>
          <w:sz w:val="26"/>
          <w:szCs w:val="26"/>
        </w:rPr>
      </w:pPr>
      <w:r w:rsidRPr="004F7957">
        <w:rPr>
          <w:noProof/>
          <w:sz w:val="26"/>
          <w:szCs w:val="26"/>
        </w:rPr>
        <w:t xml:space="preserve"> </w:t>
      </w:r>
      <w:r w:rsidRPr="000A50C9">
        <w:rPr>
          <w:noProof/>
          <w:sz w:val="26"/>
          <w:szCs w:val="26"/>
          <w:lang w:val="uz-Cyrl-UZ"/>
        </w:rPr>
        <w:t xml:space="preserve">Апелляция комиссияси </w:t>
      </w:r>
    </w:p>
    <w:p w:rsidR="000A54A3" w:rsidRPr="004F7957" w:rsidRDefault="000A54A3" w:rsidP="000A54A3">
      <w:pPr>
        <w:pStyle w:val="a3"/>
        <w:numPr>
          <w:ilvl w:val="0"/>
          <w:numId w:val="1"/>
        </w:numPr>
        <w:tabs>
          <w:tab w:val="decimal" w:pos="993"/>
        </w:tabs>
        <w:autoSpaceDE w:val="0"/>
        <w:autoSpaceDN w:val="0"/>
        <w:adjustRightInd w:val="0"/>
        <w:rPr>
          <w:noProof/>
          <w:sz w:val="26"/>
          <w:szCs w:val="26"/>
        </w:rPr>
      </w:pPr>
      <w:r w:rsidRPr="004F7957">
        <w:rPr>
          <w:noProof/>
          <w:sz w:val="26"/>
          <w:szCs w:val="26"/>
        </w:rPr>
        <w:t xml:space="preserve"> </w:t>
      </w:r>
      <w:r w:rsidRPr="000A50C9">
        <w:rPr>
          <w:noProof/>
          <w:sz w:val="26"/>
          <w:szCs w:val="26"/>
          <w:lang w:val="uz-Cyrl-UZ"/>
        </w:rPr>
        <w:t>Якунловчи қоидалар</w:t>
      </w:r>
    </w:p>
    <w:p w:rsidR="000A54A3" w:rsidRPr="000A50C9" w:rsidRDefault="000A54A3" w:rsidP="000A54A3">
      <w:pPr>
        <w:spacing w:after="80"/>
        <w:jc w:val="center"/>
        <w:rPr>
          <w:sz w:val="26"/>
          <w:szCs w:val="26"/>
          <w:lang w:val="uz-Cyrl-UZ"/>
        </w:rPr>
      </w:pPr>
    </w:p>
    <w:p w:rsidR="000A54A3" w:rsidRPr="000A50C9" w:rsidRDefault="000A54A3" w:rsidP="000A54A3">
      <w:pPr>
        <w:spacing w:after="80"/>
        <w:ind w:firstLine="571"/>
        <w:jc w:val="both"/>
        <w:rPr>
          <w:sz w:val="26"/>
          <w:szCs w:val="26"/>
          <w:lang w:val="uz-Cyrl-UZ"/>
        </w:rPr>
      </w:pPr>
      <w:r w:rsidRPr="000A50C9">
        <w:rPr>
          <w:sz w:val="26"/>
          <w:szCs w:val="26"/>
          <w:lang w:val="uz-Cyrl-UZ"/>
        </w:rPr>
        <w:t>Мазкур Низом Ўзбекистон Республикаси Президенти</w:t>
      </w:r>
      <w:r>
        <w:rPr>
          <w:sz w:val="26"/>
          <w:szCs w:val="26"/>
          <w:lang w:val="uz-Cyrl-UZ"/>
        </w:rPr>
        <w:t>нинг</w:t>
      </w:r>
      <w:r w:rsidRPr="000A50C9">
        <w:rPr>
          <w:sz w:val="26"/>
          <w:szCs w:val="26"/>
          <w:lang w:val="uz-Cyrl-UZ"/>
        </w:rPr>
        <w:t xml:space="preserve"> «2017–2021</w:t>
      </w:r>
      <w:r>
        <w:rPr>
          <w:sz w:val="26"/>
          <w:szCs w:val="26"/>
          <w:lang w:val="uz-Cyrl-UZ"/>
        </w:rPr>
        <w:t> </w:t>
      </w:r>
      <w:r w:rsidRPr="000A50C9">
        <w:rPr>
          <w:sz w:val="26"/>
          <w:szCs w:val="26"/>
          <w:lang w:val="uz-Cyrl-UZ"/>
        </w:rPr>
        <w:t>йилларда Ўзбекистон Республикасини ривожлантиришнинг беш</w:t>
      </w:r>
      <w:r>
        <w:rPr>
          <w:sz w:val="26"/>
          <w:szCs w:val="26"/>
          <w:lang w:val="uz-Cyrl-UZ"/>
        </w:rPr>
        <w:t>та</w:t>
      </w:r>
      <w:r w:rsidRPr="000A50C9">
        <w:rPr>
          <w:sz w:val="26"/>
          <w:szCs w:val="26"/>
          <w:lang w:val="uz-Cyrl-UZ"/>
        </w:rPr>
        <w:t xml:space="preserve"> устувор йўналиш</w:t>
      </w:r>
      <w:r>
        <w:rPr>
          <w:sz w:val="26"/>
          <w:szCs w:val="26"/>
          <w:lang w:val="uz-Cyrl-UZ"/>
        </w:rPr>
        <w:t>и бўйича Ҳ</w:t>
      </w:r>
      <w:r w:rsidRPr="000A50C9">
        <w:rPr>
          <w:sz w:val="26"/>
          <w:szCs w:val="26"/>
          <w:lang w:val="uz-Cyrl-UZ"/>
        </w:rPr>
        <w:t>аракат</w:t>
      </w:r>
      <w:r>
        <w:rPr>
          <w:sz w:val="26"/>
          <w:szCs w:val="26"/>
          <w:lang w:val="uz-Cyrl-UZ"/>
        </w:rPr>
        <w:t xml:space="preserve">лар </w:t>
      </w:r>
      <w:r w:rsidRPr="000A50C9">
        <w:rPr>
          <w:sz w:val="26"/>
          <w:szCs w:val="26"/>
          <w:lang w:val="uz-Cyrl-UZ"/>
        </w:rPr>
        <w:t xml:space="preserve">стратегиясини «Фаол </w:t>
      </w:r>
      <w:r>
        <w:rPr>
          <w:sz w:val="26"/>
          <w:szCs w:val="26"/>
          <w:lang w:val="uz-Cyrl-UZ"/>
        </w:rPr>
        <w:t xml:space="preserve">инвестициялар </w:t>
      </w:r>
      <w:r w:rsidRPr="000A50C9">
        <w:rPr>
          <w:sz w:val="26"/>
          <w:szCs w:val="26"/>
          <w:lang w:val="uz-Cyrl-UZ"/>
        </w:rPr>
        <w:t>ва</w:t>
      </w:r>
      <w:r>
        <w:rPr>
          <w:sz w:val="26"/>
          <w:szCs w:val="26"/>
          <w:lang w:val="uz-Cyrl-UZ"/>
        </w:rPr>
        <w:t xml:space="preserve"> ижтимоий ривожланиш</w:t>
      </w:r>
      <w:r w:rsidRPr="000A50C9">
        <w:rPr>
          <w:sz w:val="26"/>
          <w:szCs w:val="26"/>
          <w:lang w:val="uz-Cyrl-UZ"/>
        </w:rPr>
        <w:t xml:space="preserve"> йили»да амалга оширишга оид Давлат дастури тўғрисида»ги Фармон</w:t>
      </w:r>
      <w:r>
        <w:rPr>
          <w:sz w:val="26"/>
          <w:szCs w:val="26"/>
          <w:lang w:val="uz-Cyrl-UZ"/>
        </w:rPr>
        <w:t>ининг</w:t>
      </w:r>
      <w:r w:rsidRPr="000A50C9">
        <w:rPr>
          <w:sz w:val="26"/>
          <w:szCs w:val="26"/>
          <w:lang w:val="uz-Cyrl-UZ"/>
        </w:rPr>
        <w:t xml:space="preserve"> устувор йўналишларини белгиловчи муҳим дастурий ҳужжат бўлиб, м</w:t>
      </w:r>
      <w:r w:rsidRPr="000A50C9">
        <w:rPr>
          <w:rStyle w:val="2"/>
          <w:sz w:val="26"/>
          <w:szCs w:val="26"/>
          <w:lang w:val="uz-Cyrl-UZ"/>
        </w:rPr>
        <w:t>е</w:t>
      </w:r>
      <w:r>
        <w:rPr>
          <w:rStyle w:val="2"/>
          <w:sz w:val="26"/>
          <w:szCs w:val="26"/>
          <w:lang w:val="uz-Cyrl-UZ"/>
        </w:rPr>
        <w:t>ҳ</w:t>
      </w:r>
      <w:r w:rsidRPr="000A50C9">
        <w:rPr>
          <w:rStyle w:val="2"/>
          <w:sz w:val="26"/>
          <w:szCs w:val="26"/>
          <w:lang w:val="uz-Cyrl-UZ"/>
        </w:rPr>
        <w:t>нат бозорининг замонавий э</w:t>
      </w:r>
      <w:r>
        <w:rPr>
          <w:rStyle w:val="2"/>
          <w:sz w:val="26"/>
          <w:szCs w:val="26"/>
          <w:lang w:val="uz-Cyrl-UZ"/>
        </w:rPr>
        <w:t>ҳ</w:t>
      </w:r>
      <w:r w:rsidRPr="000A50C9">
        <w:rPr>
          <w:rStyle w:val="2"/>
          <w:sz w:val="26"/>
          <w:szCs w:val="26"/>
          <w:lang w:val="uz-Cyrl-UZ"/>
        </w:rPr>
        <w:t>ти</w:t>
      </w:r>
      <w:r>
        <w:rPr>
          <w:rStyle w:val="2"/>
          <w:sz w:val="26"/>
          <w:szCs w:val="26"/>
          <w:lang w:val="uz-Cyrl-UZ"/>
        </w:rPr>
        <w:t>ё</w:t>
      </w:r>
      <w:r w:rsidRPr="000A50C9">
        <w:rPr>
          <w:rStyle w:val="2"/>
          <w:sz w:val="26"/>
          <w:szCs w:val="26"/>
          <w:lang w:val="uz-Cyrl-UZ"/>
        </w:rPr>
        <w:t>жларига мувофи</w:t>
      </w:r>
      <w:r>
        <w:rPr>
          <w:rStyle w:val="2"/>
          <w:sz w:val="26"/>
          <w:szCs w:val="26"/>
          <w:lang w:val="uz-Cyrl-UZ"/>
        </w:rPr>
        <w:t>қ</w:t>
      </w:r>
      <w:r w:rsidRPr="000A50C9">
        <w:rPr>
          <w:rStyle w:val="2"/>
          <w:sz w:val="26"/>
          <w:szCs w:val="26"/>
          <w:lang w:val="uz-Cyrl-UZ"/>
        </w:rPr>
        <w:t xml:space="preserve"> ю</w:t>
      </w:r>
      <w:r>
        <w:rPr>
          <w:rStyle w:val="2"/>
          <w:sz w:val="26"/>
          <w:szCs w:val="26"/>
          <w:lang w:val="uz-Cyrl-UZ"/>
        </w:rPr>
        <w:t>қ</w:t>
      </w:r>
      <w:r w:rsidRPr="000A50C9">
        <w:rPr>
          <w:rStyle w:val="2"/>
          <w:sz w:val="26"/>
          <w:szCs w:val="26"/>
          <w:lang w:val="uz-Cyrl-UZ"/>
        </w:rPr>
        <w:t xml:space="preserve">ори малакали кадрлар тайёрлаш, </w:t>
      </w:r>
      <w:r w:rsidRPr="000A50C9">
        <w:rPr>
          <w:sz w:val="26"/>
          <w:szCs w:val="26"/>
          <w:lang w:val="uz-Cyrl-UZ"/>
        </w:rPr>
        <w:t xml:space="preserve">ишчи касбларни оммалаштириш, иқтидорли ёш мутахассисларни аниқлаш, уларнинг касбий маҳорати ва билим даражасини ошириш учун зарур шарт-шароитлар яратиш, энг яхши халқаро ишланмаларни касбий таълим тизимига татбиқ этиш учун замин яратиш мақсадида </w:t>
      </w:r>
      <w:r>
        <w:rPr>
          <w:sz w:val="26"/>
          <w:szCs w:val="26"/>
          <w:lang w:val="uz-Cyrl-UZ"/>
        </w:rPr>
        <w:t xml:space="preserve">касб-ҳунар таълими муассасалари </w:t>
      </w:r>
      <w:r w:rsidRPr="000A50C9">
        <w:rPr>
          <w:bCs/>
          <w:sz w:val="26"/>
          <w:szCs w:val="26"/>
          <w:lang w:val="uz-Cyrl-UZ"/>
        </w:rPr>
        <w:t>ўқувчилари</w:t>
      </w:r>
      <w:r>
        <w:rPr>
          <w:sz w:val="26"/>
          <w:szCs w:val="26"/>
          <w:lang w:val="uz-Cyrl-UZ"/>
        </w:rPr>
        <w:t xml:space="preserve"> ҳамда </w:t>
      </w:r>
      <w:r w:rsidRPr="000A50C9">
        <w:rPr>
          <w:sz w:val="26"/>
          <w:szCs w:val="26"/>
          <w:lang w:val="uz-Cyrl-UZ"/>
        </w:rPr>
        <w:t xml:space="preserve">корхона, ташкилот ва муассасалар ёш </w:t>
      </w:r>
      <w:r>
        <w:rPr>
          <w:sz w:val="26"/>
          <w:szCs w:val="26"/>
          <w:lang w:val="uz-Cyrl-UZ"/>
        </w:rPr>
        <w:t>ходимлари</w:t>
      </w:r>
      <w:r w:rsidRPr="000A50C9">
        <w:rPr>
          <w:sz w:val="26"/>
          <w:szCs w:val="26"/>
          <w:lang w:val="uz-Cyrl-UZ"/>
        </w:rPr>
        <w:t xml:space="preserve"> ўртасида </w:t>
      </w:r>
      <w:r w:rsidRPr="0033394F">
        <w:rPr>
          <w:sz w:val="26"/>
          <w:szCs w:val="26"/>
          <w:lang w:val="uz-Cyrl-UZ"/>
        </w:rPr>
        <w:t>«</w:t>
      </w:r>
      <w:r w:rsidRPr="000A50C9">
        <w:rPr>
          <w:sz w:val="26"/>
          <w:szCs w:val="26"/>
          <w:lang w:val="uz-Cyrl-UZ"/>
        </w:rPr>
        <w:t xml:space="preserve">Энг </w:t>
      </w:r>
      <w:r>
        <w:rPr>
          <w:sz w:val="26"/>
          <w:szCs w:val="26"/>
          <w:lang w:val="uz-Cyrl-UZ"/>
        </w:rPr>
        <w:t>фаол</w:t>
      </w:r>
      <w:r w:rsidRPr="000A50C9">
        <w:rPr>
          <w:sz w:val="26"/>
          <w:szCs w:val="26"/>
          <w:lang w:val="uz-Cyrl-UZ"/>
        </w:rPr>
        <w:t xml:space="preserve"> ёш ишчи касб эгаси</w:t>
      </w:r>
      <w:r w:rsidRPr="0033394F">
        <w:rPr>
          <w:sz w:val="26"/>
          <w:szCs w:val="26"/>
          <w:lang w:val="uz-Cyrl-UZ"/>
        </w:rPr>
        <w:t>»</w:t>
      </w:r>
      <w:r w:rsidRPr="000A50C9">
        <w:rPr>
          <w:sz w:val="26"/>
          <w:szCs w:val="26"/>
          <w:lang w:val="uz-Cyrl-UZ"/>
        </w:rPr>
        <w:t xml:space="preserve"> танловини (кейинги ўринларда Танлов </w:t>
      </w:r>
      <w:r w:rsidRPr="000A50C9">
        <w:rPr>
          <w:noProof/>
          <w:sz w:val="26"/>
          <w:szCs w:val="26"/>
          <w:lang w:val="uz-Cyrl-UZ"/>
        </w:rPr>
        <w:t>деб юритилади</w:t>
      </w:r>
      <w:r w:rsidRPr="000A50C9">
        <w:rPr>
          <w:sz w:val="26"/>
          <w:szCs w:val="26"/>
          <w:lang w:val="uz-Cyrl-UZ"/>
        </w:rPr>
        <w:t>) ўтказиш тартибини белгилайди.</w:t>
      </w:r>
    </w:p>
    <w:p w:rsidR="000A54A3" w:rsidRPr="000A50C9" w:rsidRDefault="000A54A3" w:rsidP="000A54A3">
      <w:pPr>
        <w:spacing w:after="80"/>
        <w:rPr>
          <w:sz w:val="26"/>
          <w:szCs w:val="26"/>
          <w:lang w:val="uz-Cyrl-UZ"/>
        </w:rPr>
      </w:pPr>
    </w:p>
    <w:p w:rsidR="000A54A3" w:rsidRPr="000A50C9" w:rsidRDefault="000A54A3" w:rsidP="000A54A3">
      <w:pPr>
        <w:spacing w:after="80"/>
        <w:jc w:val="center"/>
        <w:rPr>
          <w:sz w:val="26"/>
          <w:szCs w:val="26"/>
          <w:lang w:val="uz-Cyrl-UZ"/>
        </w:rPr>
      </w:pPr>
      <w:r w:rsidRPr="000A50C9">
        <w:rPr>
          <w:b/>
          <w:bCs/>
          <w:sz w:val="26"/>
          <w:szCs w:val="26"/>
          <w:lang w:val="uz-Cyrl-UZ"/>
        </w:rPr>
        <w:t>I. Умумий қоидалар</w:t>
      </w:r>
    </w:p>
    <w:p w:rsidR="000A54A3" w:rsidRPr="000A50C9" w:rsidRDefault="000A54A3" w:rsidP="000A54A3">
      <w:pPr>
        <w:spacing w:after="80"/>
        <w:ind w:firstLine="571"/>
        <w:jc w:val="both"/>
        <w:rPr>
          <w:sz w:val="26"/>
          <w:szCs w:val="26"/>
          <w:lang w:val="uz-Cyrl-UZ"/>
        </w:rPr>
      </w:pPr>
      <w:r w:rsidRPr="000A50C9">
        <w:rPr>
          <w:sz w:val="26"/>
          <w:szCs w:val="26"/>
          <w:lang w:val="uz-Cyrl-UZ"/>
        </w:rPr>
        <w:t>1. Қуйидагилар Танлов ўтказишнинг асосий мақсад ва вазифалари ҳисобланади:</w:t>
      </w:r>
    </w:p>
    <w:p w:rsidR="000A54A3" w:rsidRPr="000A50C9" w:rsidRDefault="000A54A3" w:rsidP="000A54A3">
      <w:pPr>
        <w:spacing w:after="80"/>
        <w:ind w:firstLine="571"/>
        <w:jc w:val="both"/>
        <w:rPr>
          <w:sz w:val="26"/>
          <w:szCs w:val="26"/>
          <w:lang w:val="uz-Cyrl-UZ"/>
        </w:rPr>
      </w:pPr>
      <w:r>
        <w:rPr>
          <w:sz w:val="26"/>
          <w:szCs w:val="26"/>
          <w:lang w:val="uz-Cyrl-UZ"/>
        </w:rPr>
        <w:t>К</w:t>
      </w:r>
      <w:r w:rsidRPr="000A50C9">
        <w:rPr>
          <w:sz w:val="26"/>
          <w:szCs w:val="26"/>
          <w:lang w:val="uz-Cyrl-UZ"/>
        </w:rPr>
        <w:t>асб-ҳунар таълимининг таълим йўналишлари, касблар ва ихтисосликлар умумдавлат таснифлагичидаги касбларни кенг тарғиб қилиш;</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ишчи, мутахассислар, ўқувчиларда ўзлари танлаган касблар ва ихтисосликларни чуқур ўрганишга қизиқишни ошириш;</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ишчи, мутахассислар, ўқувчи ёшларнинг истеъдоди ва ижодий қобилиятларини намоён қилиш;</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ишчи, мутахассислар, ўқувчиларнинг билим савияси, кўникма ва малакаларини ошириш, уларни танлаган касблари бўйича меҳнат фаолиятига тайёргарлик салоҳиятини янада кучайтириш, касбий маҳоратларини оширишга кенг имкониятлар яратиш; </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ўқитувчилар ва ишлаб чиқариш таълими усталарининг педагогик маҳоратини такомиллаштириш, улар томонидан қобилиятли, ижодкор ўқувчилар билан аниқ мақсадга йўналтирилган якка тартибдаги ишларни ўтказиш;</w:t>
      </w:r>
    </w:p>
    <w:p w:rsidR="000A54A3" w:rsidRPr="000A50C9" w:rsidRDefault="000A54A3" w:rsidP="000A54A3">
      <w:pPr>
        <w:spacing w:after="80"/>
        <w:ind w:firstLine="571"/>
        <w:jc w:val="both"/>
        <w:rPr>
          <w:sz w:val="26"/>
          <w:szCs w:val="26"/>
          <w:lang w:val="uz-Cyrl-UZ"/>
        </w:rPr>
      </w:pPr>
      <w:r w:rsidRPr="000A50C9">
        <w:rPr>
          <w:sz w:val="26"/>
          <w:szCs w:val="26"/>
          <w:lang w:val="uz-Cyrl-UZ"/>
        </w:rPr>
        <w:t>касб-ҳунар коллежлари ўқувчиларининг касбий тайёргарлик сифатини холисона баҳолаш;</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lastRenderedPageBreak/>
        <w:t>қобилиятли ишчи, мутахассислар ва ўқувчиларни аниқлаш, рағбатлантириш ҳамда камолга етказиш жараёнида касб-ҳунар коллежлари, иш берувчи корхона ва ташкилотлар, ота-оналар ва жамоатчиликнинг ўзаро ҳамкорлигини кучайтириш.</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2. Танлов икки йилда бир марта 16 ёшдан 25 ёшгача бўлган ишчи, мутахассислар ва касб-ҳунар коллежларининг </w:t>
      </w:r>
      <w:r>
        <w:rPr>
          <w:sz w:val="26"/>
          <w:szCs w:val="26"/>
          <w:lang w:val="uz-Cyrl-UZ"/>
        </w:rPr>
        <w:t xml:space="preserve">ўқувчилари </w:t>
      </w:r>
      <w:r w:rsidRPr="000A50C9">
        <w:rPr>
          <w:sz w:val="26"/>
          <w:szCs w:val="26"/>
          <w:lang w:val="uz-Cyrl-UZ"/>
        </w:rPr>
        <w:t>ўртасида касб-ҳунар таълимининг таълим йўналишлари, касблар ва ихтисосликлар умумдавлат таснифлагичидан танлаб олинган касблар бўйича ўтказилади.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Танлов ўтказиладиган касблар рўйхати Ўзбекистон касаба уюшмалари Федерацияси, Ўзбекистон Республикаси Олий ва ўрта махсус таълим вазирлигининг </w:t>
      </w:r>
      <w:r>
        <w:rPr>
          <w:sz w:val="26"/>
          <w:szCs w:val="26"/>
          <w:lang w:val="uz-Cyrl-UZ"/>
        </w:rPr>
        <w:t>К</w:t>
      </w:r>
      <w:r w:rsidRPr="000A50C9">
        <w:rPr>
          <w:sz w:val="26"/>
          <w:szCs w:val="26"/>
          <w:lang w:val="uz-Cyrl-UZ"/>
        </w:rPr>
        <w:t>асб-ҳунар таълими маркази (кейинги ўринларда Ташкилотчи деб юритилади) томонидан танлаб олинади.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3. Танлов ишчи, мутахассислар ва касб-ҳунар коллежлари </w:t>
      </w:r>
      <w:r>
        <w:rPr>
          <w:sz w:val="26"/>
          <w:szCs w:val="26"/>
          <w:lang w:val="uz-Cyrl-UZ"/>
        </w:rPr>
        <w:t xml:space="preserve">ўқувчилари </w:t>
      </w:r>
      <w:r w:rsidRPr="000A50C9">
        <w:rPr>
          <w:sz w:val="26"/>
          <w:szCs w:val="26"/>
          <w:lang w:val="uz-Cyrl-UZ"/>
        </w:rPr>
        <w:t xml:space="preserve">ўртасида уч босқичда ўтказилади: </w:t>
      </w:r>
    </w:p>
    <w:p w:rsidR="000A54A3" w:rsidRPr="000A50C9" w:rsidRDefault="000A54A3" w:rsidP="000A54A3">
      <w:pPr>
        <w:spacing w:after="80"/>
        <w:ind w:firstLine="571"/>
        <w:jc w:val="both"/>
        <w:rPr>
          <w:sz w:val="26"/>
          <w:szCs w:val="26"/>
          <w:lang w:val="uz-Cyrl-UZ"/>
        </w:rPr>
      </w:pPr>
      <w:r w:rsidRPr="000A50C9">
        <w:rPr>
          <w:sz w:val="26"/>
          <w:szCs w:val="26"/>
          <w:lang w:val="uz-Cyrl-UZ"/>
        </w:rPr>
        <w:t>1-босқич – туман</w:t>
      </w:r>
      <w:r>
        <w:rPr>
          <w:sz w:val="26"/>
          <w:szCs w:val="26"/>
          <w:lang w:val="uz-Cyrl-UZ"/>
        </w:rPr>
        <w:t>,</w:t>
      </w:r>
      <w:r w:rsidRPr="000A50C9">
        <w:rPr>
          <w:sz w:val="26"/>
          <w:szCs w:val="26"/>
          <w:lang w:val="uz-Cyrl-UZ"/>
        </w:rPr>
        <w:t xml:space="preserve"> шаҳар</w:t>
      </w:r>
      <w:r>
        <w:rPr>
          <w:sz w:val="26"/>
          <w:szCs w:val="26"/>
          <w:lang w:val="uz-Cyrl-UZ"/>
        </w:rPr>
        <w:t xml:space="preserve"> (корхона)</w:t>
      </w:r>
      <w:r w:rsidRPr="000A50C9">
        <w:rPr>
          <w:sz w:val="26"/>
          <w:szCs w:val="26"/>
          <w:lang w:val="uz-Cyrl-UZ"/>
        </w:rPr>
        <w:t xml:space="preserve"> миқёсида;</w:t>
      </w:r>
    </w:p>
    <w:p w:rsidR="000A54A3" w:rsidRPr="000A50C9" w:rsidRDefault="000A54A3" w:rsidP="000A54A3">
      <w:pPr>
        <w:spacing w:after="80"/>
        <w:ind w:firstLine="571"/>
        <w:jc w:val="both"/>
        <w:rPr>
          <w:sz w:val="26"/>
          <w:szCs w:val="26"/>
          <w:lang w:val="uz-Cyrl-UZ"/>
        </w:rPr>
      </w:pPr>
      <w:r w:rsidRPr="000A50C9">
        <w:rPr>
          <w:sz w:val="26"/>
          <w:szCs w:val="26"/>
          <w:lang w:val="uz-Cyrl-UZ"/>
        </w:rPr>
        <w:t>2-босқич – Қорақалпоғистон Республикаси, вилоятлар ва Тошкент шаҳри миқёсида;</w:t>
      </w:r>
    </w:p>
    <w:p w:rsidR="000A54A3" w:rsidRPr="000A50C9" w:rsidRDefault="000A54A3" w:rsidP="000A54A3">
      <w:pPr>
        <w:spacing w:after="80"/>
        <w:ind w:firstLine="571"/>
        <w:jc w:val="both"/>
        <w:rPr>
          <w:sz w:val="26"/>
          <w:szCs w:val="26"/>
          <w:lang w:val="uz-Cyrl-UZ"/>
        </w:rPr>
      </w:pPr>
      <w:r w:rsidRPr="000A50C9">
        <w:rPr>
          <w:sz w:val="26"/>
          <w:szCs w:val="26"/>
          <w:lang w:val="uz-Cyrl-UZ"/>
        </w:rPr>
        <w:t>3-босқич – республика миқёсида.</w:t>
      </w:r>
    </w:p>
    <w:p w:rsidR="000A54A3" w:rsidRPr="000A50C9" w:rsidRDefault="000A54A3" w:rsidP="000A54A3">
      <w:pPr>
        <w:spacing w:after="80"/>
        <w:ind w:firstLine="571"/>
        <w:jc w:val="both"/>
        <w:rPr>
          <w:sz w:val="26"/>
          <w:szCs w:val="26"/>
          <w:lang w:val="uz-Cyrl-UZ"/>
        </w:rPr>
      </w:pPr>
      <w:r w:rsidRPr="000A50C9">
        <w:rPr>
          <w:sz w:val="26"/>
          <w:szCs w:val="26"/>
          <w:lang w:val="uz-Cyrl-UZ"/>
        </w:rPr>
        <w:t>4. Танловни ўтказиш бўйича бутун тадбирлар комплексини бажариш учун Республика ҳамкор ташкилотлари томонидан Республика ташкилий қўмитаси, Қорақалпоғистон Республикаси, вилоятлар ва Тошкент шаҳрида ҳудудий ҳамкор ташкилотлар томонидан ҳудудий ташкилий қўмиталар таркиби тасдиқланади.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 xml:space="preserve">5. Республика ва ҳудудий ташкилий қўмиталар ҳакамлар ҳайъатлари, апелляция комиссиялари таркибини шакллантирадилар ва тасдиқлайдилар, </w:t>
      </w:r>
      <w:r>
        <w:rPr>
          <w:sz w:val="26"/>
          <w:szCs w:val="26"/>
          <w:lang w:val="uz-Cyrl-UZ"/>
        </w:rPr>
        <w:t xml:space="preserve">ёзма синов </w:t>
      </w:r>
      <w:r w:rsidRPr="000A50C9">
        <w:rPr>
          <w:sz w:val="26"/>
          <w:szCs w:val="26"/>
          <w:lang w:val="uz-Cyrl-UZ"/>
        </w:rPr>
        <w:t>ва касбий-амалий синов топшириқларини тайёрлашни ташкил этадилар.</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6. Танловнинг барча босқичларида ташкилий қўмита, ҳакамлар ҳайъати аъзоларининг фарзандлари ёки яқин қариндошлари иштирок этаётган бўлса, ушбу шахслар ташкилий қўмита қарори асосида ташкилий қўмита ёки ҳакамлар ҳайъати аъзолари таркибидан чиқарилади.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 xml:space="preserve">7. Республика ташкилий қўмитаси Танловнинг Республика босқичи ўтказиладиган ҳудудлар ва муддатларини белгилайди, баҳолаш мезонларини тасдиқлайди ҳамда Танловни самарали ташкил этиш бўйича йўриқнома ишлаб чиқади. </w:t>
      </w:r>
    </w:p>
    <w:p w:rsidR="000A54A3" w:rsidRPr="000A50C9" w:rsidRDefault="000A54A3" w:rsidP="000A54A3">
      <w:pPr>
        <w:spacing w:after="80"/>
        <w:ind w:firstLine="571"/>
        <w:jc w:val="both"/>
        <w:rPr>
          <w:sz w:val="26"/>
          <w:szCs w:val="26"/>
          <w:lang w:val="uz-Cyrl-UZ"/>
        </w:rPr>
      </w:pPr>
      <w:bookmarkStart w:id="1" w:name="1485472"/>
      <w:r w:rsidRPr="000A50C9">
        <w:rPr>
          <w:sz w:val="26"/>
          <w:szCs w:val="26"/>
          <w:lang w:val="uz-Cyrl-UZ"/>
        </w:rPr>
        <w:t xml:space="preserve">8. Танловнинг биринчи босқичида Танлов ўтказилиши белгиланган касблар бўйича </w:t>
      </w:r>
      <w:r w:rsidRPr="000A50C9">
        <w:rPr>
          <w:noProof/>
          <w:sz w:val="26"/>
          <w:szCs w:val="26"/>
          <w:lang w:val="uz-Cyrl-UZ"/>
        </w:rPr>
        <w:t xml:space="preserve">ишчи, мутахассислар, </w:t>
      </w:r>
      <w:r w:rsidRPr="000A50C9">
        <w:rPr>
          <w:sz w:val="26"/>
          <w:szCs w:val="26"/>
          <w:lang w:val="uz-Cyrl-UZ"/>
        </w:rPr>
        <w:t xml:space="preserve">касб-ҳунар коллежларининг </w:t>
      </w:r>
      <w:r>
        <w:rPr>
          <w:sz w:val="26"/>
          <w:szCs w:val="26"/>
          <w:lang w:val="uz-Cyrl-UZ"/>
        </w:rPr>
        <w:t xml:space="preserve">ўқувчилари </w:t>
      </w:r>
      <w:r w:rsidRPr="000A50C9">
        <w:rPr>
          <w:sz w:val="26"/>
          <w:szCs w:val="26"/>
          <w:lang w:val="uz-Cyrl-UZ"/>
        </w:rPr>
        <w:t xml:space="preserve">иштирок этади. Навбатдаги босқичларда эса фақат олдинги босқичда 1-ўринни эгаллаб, ғолиб бўлганлар қатнашади. </w:t>
      </w:r>
      <w:bookmarkEnd w:id="1"/>
    </w:p>
    <w:p w:rsidR="000A54A3" w:rsidRPr="000A50C9" w:rsidRDefault="000A54A3" w:rsidP="000A54A3">
      <w:pPr>
        <w:spacing w:after="80"/>
        <w:ind w:firstLine="571"/>
        <w:jc w:val="both"/>
        <w:rPr>
          <w:sz w:val="26"/>
          <w:szCs w:val="26"/>
          <w:lang w:val="uz-Cyrl-UZ"/>
        </w:rPr>
      </w:pPr>
      <w:bookmarkStart w:id="2" w:name="1485473"/>
      <w:r w:rsidRPr="000A50C9">
        <w:rPr>
          <w:sz w:val="26"/>
          <w:szCs w:val="26"/>
          <w:lang w:val="uz-Cyrl-UZ"/>
        </w:rPr>
        <w:t xml:space="preserve">Ғолиблар </w:t>
      </w:r>
      <w:r>
        <w:rPr>
          <w:sz w:val="26"/>
          <w:szCs w:val="26"/>
          <w:lang w:val="uz-Cyrl-UZ"/>
        </w:rPr>
        <w:t>8</w:t>
      </w:r>
      <w:r w:rsidRPr="000A50C9">
        <w:rPr>
          <w:sz w:val="26"/>
          <w:szCs w:val="26"/>
          <w:lang w:val="uz-Cyrl-UZ"/>
        </w:rPr>
        <w:t>6 — 100 балл тўплаганлар орасидан аниқланади.</w:t>
      </w:r>
      <w:bookmarkEnd w:id="2"/>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9. Танловнинг </w:t>
      </w:r>
      <w:r>
        <w:rPr>
          <w:sz w:val="26"/>
          <w:szCs w:val="26"/>
          <w:lang w:val="uz-Cyrl-UZ"/>
        </w:rPr>
        <w:t>биринчи, иккинчи</w:t>
      </w:r>
      <w:r w:rsidRPr="000A50C9">
        <w:rPr>
          <w:sz w:val="26"/>
          <w:szCs w:val="26"/>
          <w:lang w:val="uz-Cyrl-UZ"/>
        </w:rPr>
        <w:t xml:space="preserve"> босқичлари 2 турда - назарий (саволлар асосида) ва амалий (касбий-амалий топшириқлар асосида) синов шаклида ўтказилади.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10. Назарий синов 30, амалий синов 70 баллик тизим асосида баҳоланади ва назарий синовдан 20 баллдан кам натижа кўрсатган иштирокчи Танловнинг кейинги тури – амалий синовга қўйилмайди. </w:t>
      </w:r>
    </w:p>
    <w:p w:rsidR="000A54A3" w:rsidRPr="006A5933" w:rsidRDefault="000A54A3" w:rsidP="000A54A3">
      <w:pPr>
        <w:spacing w:after="80"/>
        <w:ind w:firstLine="571"/>
        <w:jc w:val="both"/>
        <w:rPr>
          <w:sz w:val="26"/>
          <w:szCs w:val="26"/>
          <w:lang w:val="uz-Cyrl-UZ"/>
        </w:rPr>
      </w:pPr>
      <w:r w:rsidRPr="000A50C9">
        <w:rPr>
          <w:sz w:val="26"/>
          <w:szCs w:val="26"/>
          <w:lang w:val="uz-Cyrl-UZ"/>
        </w:rPr>
        <w:lastRenderedPageBreak/>
        <w:t>Танлов қатнашчиларининг амалий ишларини баҳолаш ҳар бир касб учун алоҳида ишлаб чиқилган баҳолаш мезонлари асосида амалга оширилади.</w:t>
      </w:r>
      <w:r>
        <w:rPr>
          <w:sz w:val="26"/>
          <w:szCs w:val="26"/>
          <w:lang w:val="uz-Cyrl-UZ"/>
        </w:rPr>
        <w:t xml:space="preserve"> </w:t>
      </w:r>
      <w:r w:rsidRPr="0033216D">
        <w:rPr>
          <w:sz w:val="26"/>
          <w:szCs w:val="26"/>
          <w:lang w:val="uz-Cyrl-UZ"/>
        </w:rPr>
        <w:t xml:space="preserve">Республика босқичида амалий топшириқнинг </w:t>
      </w:r>
      <w:r w:rsidRPr="006A5933">
        <w:rPr>
          <w:sz w:val="26"/>
          <w:szCs w:val="26"/>
          <w:lang w:val="uz-Cyrl-UZ"/>
        </w:rPr>
        <w:t xml:space="preserve">мураккаблик даражаси ошиши </w:t>
      </w:r>
      <w:r w:rsidRPr="0033216D">
        <w:rPr>
          <w:sz w:val="26"/>
          <w:szCs w:val="26"/>
          <w:lang w:val="uz-Cyrl-UZ"/>
        </w:rPr>
        <w:t>белгиланади</w:t>
      </w:r>
      <w:r w:rsidRPr="006A5933">
        <w:rPr>
          <w:sz w:val="26"/>
          <w:szCs w:val="26"/>
          <w:lang w:val="uz-Cyrl-UZ"/>
        </w:rPr>
        <w:t>.</w:t>
      </w:r>
    </w:p>
    <w:p w:rsidR="000A54A3" w:rsidRPr="000A50C9" w:rsidRDefault="000A54A3" w:rsidP="000A54A3">
      <w:pPr>
        <w:spacing w:after="80"/>
        <w:ind w:firstLine="571"/>
        <w:jc w:val="both"/>
        <w:rPr>
          <w:sz w:val="26"/>
          <w:szCs w:val="26"/>
          <w:lang w:val="uz-Cyrl-UZ"/>
        </w:rPr>
      </w:pPr>
      <w:r w:rsidRPr="000A50C9">
        <w:rPr>
          <w:sz w:val="26"/>
          <w:szCs w:val="26"/>
          <w:lang w:val="uz-Cyrl-UZ"/>
        </w:rPr>
        <w:t>11. Амалий синовлар учун зарур бўладиган хом ашё ва материаллар, топшириқларнинг кўп вариантда бўлишини ҳисобга олган ҳолда</w:t>
      </w:r>
      <w:r w:rsidRPr="000A50C9">
        <w:rPr>
          <w:color w:val="000000"/>
          <w:sz w:val="26"/>
          <w:szCs w:val="26"/>
          <w:lang w:val="uz-Cyrl-UZ"/>
        </w:rPr>
        <w:t xml:space="preserve"> биринчи ва иккинчи босқичда </w:t>
      </w:r>
      <w:r>
        <w:rPr>
          <w:color w:val="000000"/>
          <w:sz w:val="26"/>
          <w:szCs w:val="26"/>
          <w:lang w:val="uz-Cyrl-UZ"/>
        </w:rPr>
        <w:t>ҳ</w:t>
      </w:r>
      <w:r w:rsidRPr="0033216D">
        <w:rPr>
          <w:sz w:val="26"/>
          <w:szCs w:val="26"/>
          <w:lang w:val="uz-Cyrl-UZ"/>
        </w:rPr>
        <w:t>удудий ва туман ҳокимликлари, йўналишлар бўйича бириктирилган корхона, ташкилотлар, иштирокчи ишчи, мутахассисларнинг иш жойидан, олий таълим ва касб-ҳунар коллежлари ҳамда ҳомийлар ҳисобидан</w:t>
      </w:r>
      <w:r w:rsidRPr="006A5933">
        <w:rPr>
          <w:sz w:val="26"/>
          <w:szCs w:val="26"/>
          <w:lang w:val="uz-Cyrl-UZ"/>
        </w:rPr>
        <w:t xml:space="preserve">, </w:t>
      </w:r>
      <w:r w:rsidRPr="000A50C9">
        <w:rPr>
          <w:sz w:val="26"/>
          <w:szCs w:val="26"/>
          <w:lang w:val="uz-Cyrl-UZ"/>
        </w:rPr>
        <w:t xml:space="preserve">учинчи босқичда </w:t>
      </w:r>
      <w:r>
        <w:rPr>
          <w:sz w:val="26"/>
          <w:szCs w:val="26"/>
          <w:lang w:val="uz-Cyrl-UZ"/>
        </w:rPr>
        <w:t>тармоқ касаба уюшмалари Республика кенгашлари</w:t>
      </w:r>
      <w:r w:rsidRPr="000A50C9">
        <w:rPr>
          <w:sz w:val="26"/>
          <w:szCs w:val="26"/>
          <w:lang w:val="uz-Cyrl-UZ"/>
        </w:rPr>
        <w:t xml:space="preserve"> ва ҳомийлар ҳисобидан таъминланади. Танловнинг учинчи босқичини ўтказадиган касб-ҳунар коллежларига хом ашё ва материалларни харид қилиш учун </w:t>
      </w:r>
      <w:r>
        <w:rPr>
          <w:sz w:val="26"/>
          <w:szCs w:val="26"/>
          <w:lang w:val="uz-Cyrl-UZ"/>
        </w:rPr>
        <w:t xml:space="preserve">касаба уюшмалари ташкилотлари </w:t>
      </w:r>
      <w:r w:rsidRPr="000A50C9">
        <w:rPr>
          <w:sz w:val="26"/>
          <w:szCs w:val="26"/>
          <w:lang w:val="uz-Cyrl-UZ"/>
        </w:rPr>
        <w:t xml:space="preserve">томонидан зарурий маблағлар ўтказиб берилиши мумкин. </w:t>
      </w:r>
    </w:p>
    <w:p w:rsidR="000A54A3" w:rsidRPr="000A50C9" w:rsidRDefault="000A54A3" w:rsidP="000A54A3">
      <w:pPr>
        <w:spacing w:after="80"/>
        <w:ind w:firstLine="571"/>
        <w:jc w:val="both"/>
        <w:rPr>
          <w:sz w:val="26"/>
          <w:szCs w:val="26"/>
          <w:lang w:val="uz-Cyrl-UZ"/>
        </w:rPr>
      </w:pPr>
      <w:r w:rsidRPr="000A50C9">
        <w:rPr>
          <w:sz w:val="26"/>
          <w:szCs w:val="26"/>
          <w:lang w:val="uz-Cyrl-UZ"/>
        </w:rPr>
        <w:t>12. Танловнинг барча босқичларида ҳар бир иштирокчи махсус кийимда ҳамда расми туширилган гувоҳномага эга бўлиши лозим.</w:t>
      </w:r>
      <w:r>
        <w:rPr>
          <w:sz w:val="26"/>
          <w:szCs w:val="26"/>
          <w:lang w:val="uz-Cyrl-UZ"/>
        </w:rPr>
        <w:t xml:space="preserve"> </w:t>
      </w:r>
      <w:r w:rsidRPr="000A50C9">
        <w:rPr>
          <w:sz w:val="26"/>
          <w:szCs w:val="26"/>
          <w:lang w:val="uz-Cyrl-UZ"/>
        </w:rPr>
        <w:t>Ҳакамлар ҳайъати ва ташкилий қўмита аъзолари ҳам ўзига хос ёзувли белгиларга эга бўлади.</w:t>
      </w:r>
    </w:p>
    <w:p w:rsidR="000A54A3" w:rsidRPr="000A50C9" w:rsidRDefault="000A54A3" w:rsidP="000A54A3">
      <w:pPr>
        <w:spacing w:after="80"/>
        <w:ind w:firstLine="571"/>
        <w:jc w:val="both"/>
        <w:rPr>
          <w:sz w:val="26"/>
          <w:szCs w:val="26"/>
          <w:lang w:val="uz-Cyrl-UZ"/>
        </w:rPr>
      </w:pPr>
      <w:r w:rsidRPr="000A50C9">
        <w:rPr>
          <w:sz w:val="26"/>
          <w:szCs w:val="26"/>
          <w:lang w:val="uz-Cyrl-UZ"/>
        </w:rPr>
        <w:t>13. Танлов ўтказилишидан олдин қатнашчилар хавфсизлик техникаси билан таништирилади ва бу ҳақда махсус дафтарда қайд этилади.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14. Танловнинг </w:t>
      </w:r>
      <w:r>
        <w:rPr>
          <w:sz w:val="26"/>
          <w:szCs w:val="26"/>
          <w:lang w:val="uz-Cyrl-UZ"/>
        </w:rPr>
        <w:t>биринчи, иккинчи</w:t>
      </w:r>
      <w:r w:rsidRPr="000A50C9">
        <w:rPr>
          <w:sz w:val="26"/>
          <w:szCs w:val="26"/>
          <w:lang w:val="uz-Cyrl-UZ"/>
        </w:rPr>
        <w:t xml:space="preserve"> босқичларида иштирокчиларга</w:t>
      </w:r>
      <w:r>
        <w:rPr>
          <w:sz w:val="26"/>
          <w:szCs w:val="26"/>
          <w:lang w:val="uz-Cyrl-UZ"/>
        </w:rPr>
        <w:t xml:space="preserve"> 5 </w:t>
      </w:r>
      <w:r w:rsidRPr="000A50C9">
        <w:rPr>
          <w:sz w:val="26"/>
          <w:szCs w:val="26"/>
          <w:lang w:val="uz-Cyrl-UZ"/>
        </w:rPr>
        <w:t xml:space="preserve">та </w:t>
      </w:r>
      <w:r>
        <w:rPr>
          <w:sz w:val="26"/>
          <w:szCs w:val="26"/>
          <w:lang w:val="uz-Cyrl-UZ"/>
        </w:rPr>
        <w:t xml:space="preserve">синов саволи </w:t>
      </w:r>
      <w:r w:rsidRPr="000A50C9">
        <w:rPr>
          <w:sz w:val="26"/>
          <w:szCs w:val="26"/>
          <w:lang w:val="uz-Cyrl-UZ"/>
        </w:rPr>
        <w:t xml:space="preserve">берилади. Ҳар бир жавоб </w:t>
      </w:r>
      <w:r>
        <w:rPr>
          <w:sz w:val="26"/>
          <w:szCs w:val="26"/>
          <w:lang w:val="uz-Cyrl-UZ"/>
        </w:rPr>
        <w:t xml:space="preserve">6 </w:t>
      </w:r>
      <w:r w:rsidRPr="000A50C9">
        <w:rPr>
          <w:sz w:val="26"/>
          <w:szCs w:val="26"/>
          <w:lang w:val="uz-Cyrl-UZ"/>
        </w:rPr>
        <w:t>балл</w:t>
      </w:r>
      <w:r>
        <w:rPr>
          <w:sz w:val="26"/>
          <w:szCs w:val="26"/>
          <w:lang w:val="uz-Cyrl-UZ"/>
        </w:rPr>
        <w:t>ик тизимда баҳоланади</w:t>
      </w:r>
      <w:r w:rsidRPr="000A50C9">
        <w:rPr>
          <w:sz w:val="26"/>
          <w:szCs w:val="26"/>
          <w:lang w:val="uz-Cyrl-UZ"/>
        </w:rPr>
        <w:t>.</w:t>
      </w:r>
    </w:p>
    <w:p w:rsidR="000A54A3" w:rsidRPr="000A50C9" w:rsidRDefault="000A54A3" w:rsidP="000A54A3">
      <w:pPr>
        <w:spacing w:after="80"/>
        <w:ind w:firstLine="571"/>
        <w:jc w:val="both"/>
        <w:rPr>
          <w:sz w:val="26"/>
          <w:szCs w:val="26"/>
          <w:lang w:val="uz-Cyrl-UZ"/>
        </w:rPr>
      </w:pPr>
      <w:r w:rsidRPr="000A50C9">
        <w:rPr>
          <w:sz w:val="26"/>
          <w:szCs w:val="26"/>
          <w:lang w:val="uz-Cyrl-UZ"/>
        </w:rPr>
        <w:t>15. Танлов натижаларига кўра иккита иштирокчининг баллари тенг бўлса, у ҳолда касбий-амалий синов бўйича кўп балл тўплаган иштирокчи ғолиб деб топилади. Касбий-амалий синов бўйича баллари ҳам тенг бўлиб қолган ҳолларда иштирокчилар учун қўшимча савол</w:t>
      </w:r>
      <w:r>
        <w:rPr>
          <w:sz w:val="26"/>
          <w:szCs w:val="26"/>
          <w:lang w:val="uz-Cyrl-UZ"/>
        </w:rPr>
        <w:t xml:space="preserve"> ёки амалий иш</w:t>
      </w:r>
      <w:r w:rsidRPr="000A50C9">
        <w:rPr>
          <w:sz w:val="26"/>
          <w:szCs w:val="26"/>
          <w:lang w:val="uz-Cyrl-UZ"/>
        </w:rPr>
        <w:t xml:space="preserve"> берилади ва унда юқори балл тўплаган</w:t>
      </w:r>
      <w:r>
        <w:rPr>
          <w:sz w:val="26"/>
          <w:szCs w:val="26"/>
          <w:lang w:val="uz-Cyrl-UZ"/>
        </w:rPr>
        <w:t xml:space="preserve"> (истеъдодли ва фаол)</w:t>
      </w:r>
      <w:r w:rsidRPr="000A50C9">
        <w:rPr>
          <w:sz w:val="26"/>
          <w:szCs w:val="26"/>
          <w:lang w:val="uz-Cyrl-UZ"/>
        </w:rPr>
        <w:t xml:space="preserve"> иштирокчи ғолиб деб топилади.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16. Танловнинг босқичлари учун ишлаб чиқилган </w:t>
      </w:r>
      <w:r>
        <w:rPr>
          <w:sz w:val="26"/>
          <w:szCs w:val="26"/>
          <w:lang w:val="uz-Cyrl-UZ"/>
        </w:rPr>
        <w:t xml:space="preserve">савол </w:t>
      </w:r>
      <w:r w:rsidRPr="000A50C9">
        <w:rPr>
          <w:sz w:val="26"/>
          <w:szCs w:val="26"/>
          <w:lang w:val="uz-Cyrl-UZ"/>
        </w:rPr>
        <w:t>ва касбий-амалий топшириқлар Давлат таълим стандартлари ва ўқув дастурларига мазмунан мос келиши ҳамда уларнинг мураккаблик даражаси кейинги босқичларда ортиб бориши лозим.</w:t>
      </w:r>
    </w:p>
    <w:p w:rsidR="000A54A3" w:rsidRPr="000A50C9" w:rsidRDefault="000A54A3" w:rsidP="000A54A3">
      <w:pPr>
        <w:spacing w:after="80"/>
        <w:ind w:firstLine="571"/>
        <w:jc w:val="both"/>
        <w:rPr>
          <w:sz w:val="26"/>
          <w:szCs w:val="26"/>
          <w:lang w:val="uz-Cyrl-UZ"/>
        </w:rPr>
      </w:pPr>
      <w:r w:rsidRPr="000A50C9">
        <w:rPr>
          <w:sz w:val="26"/>
          <w:szCs w:val="26"/>
          <w:lang w:val="uz-Cyrl-UZ"/>
        </w:rPr>
        <w:t>17. Танлов ғолибларининг ёки бошқа қатнашчиларнинг ишларини ўзга жамоа раҳбарлари, иштирокчи ва уларнинг ота-оналарига кўрсатиш қатъиян ман қилинади.</w:t>
      </w:r>
    </w:p>
    <w:p w:rsidR="000A54A3" w:rsidRPr="000A50C9" w:rsidRDefault="000A54A3" w:rsidP="000A54A3">
      <w:pPr>
        <w:spacing w:after="80"/>
        <w:ind w:firstLine="571"/>
        <w:jc w:val="both"/>
        <w:rPr>
          <w:sz w:val="26"/>
          <w:szCs w:val="26"/>
          <w:lang w:val="uz-Cyrl-UZ"/>
        </w:rPr>
      </w:pPr>
      <w:r w:rsidRPr="000A50C9">
        <w:rPr>
          <w:sz w:val="26"/>
          <w:szCs w:val="26"/>
          <w:lang w:val="uz-Cyrl-UZ"/>
        </w:rPr>
        <w:t>18. Танлов жараёнида ўрнатилган тартиб-қоидаларга риоя қилмаган иштирокчилар ҳакамлар ҳайъати қарори билан Танловдан четлаштирилади.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Бу ҳақда тузилган далолатнома ҳакамлар ҳайъати раиси ва аъзолари томонидан имзоланади. </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19. Танловни ўтказиш жараёнида ҳомийлик маблағларидан ҳам фойдаланиш мумкин.</w:t>
      </w:r>
    </w:p>
    <w:p w:rsidR="000A54A3" w:rsidRPr="000A50C9" w:rsidRDefault="000A54A3" w:rsidP="000A54A3">
      <w:pPr>
        <w:spacing w:after="80"/>
        <w:ind w:firstLine="571"/>
        <w:jc w:val="both"/>
        <w:rPr>
          <w:sz w:val="26"/>
          <w:szCs w:val="26"/>
          <w:lang w:val="uz-Cyrl-UZ"/>
        </w:rPr>
      </w:pPr>
    </w:p>
    <w:p w:rsidR="000A54A3" w:rsidRPr="0052717D" w:rsidRDefault="000A54A3" w:rsidP="000A54A3">
      <w:pPr>
        <w:spacing w:after="80"/>
        <w:jc w:val="center"/>
        <w:rPr>
          <w:b/>
          <w:bCs/>
          <w:sz w:val="26"/>
          <w:szCs w:val="26"/>
          <w:lang w:val="uz-Cyrl-UZ"/>
        </w:rPr>
      </w:pPr>
      <w:r w:rsidRPr="000A50C9">
        <w:rPr>
          <w:b/>
          <w:bCs/>
          <w:sz w:val="26"/>
          <w:szCs w:val="26"/>
          <w:lang w:val="uz-Cyrl-UZ"/>
        </w:rPr>
        <w:t>II. Танловни</w:t>
      </w:r>
      <w:r w:rsidRPr="00572CDC">
        <w:rPr>
          <w:b/>
          <w:bCs/>
          <w:sz w:val="26"/>
          <w:szCs w:val="26"/>
          <w:lang w:val="uz-Cyrl-UZ"/>
        </w:rPr>
        <w:t xml:space="preserve"> </w:t>
      </w:r>
      <w:r w:rsidRPr="000A50C9">
        <w:rPr>
          <w:b/>
          <w:bCs/>
          <w:sz w:val="26"/>
          <w:szCs w:val="26"/>
          <w:lang w:val="uz-Cyrl-UZ"/>
        </w:rPr>
        <w:t>ўтказиш тартиби</w:t>
      </w:r>
    </w:p>
    <w:p w:rsidR="000A54A3" w:rsidRPr="000A50C9" w:rsidRDefault="000A54A3" w:rsidP="000A54A3">
      <w:pPr>
        <w:spacing w:after="80"/>
        <w:ind w:firstLine="571"/>
        <w:jc w:val="both"/>
        <w:rPr>
          <w:color w:val="000000"/>
          <w:sz w:val="26"/>
          <w:szCs w:val="26"/>
          <w:lang w:val="uz-Cyrl-UZ"/>
        </w:rPr>
      </w:pPr>
      <w:r w:rsidRPr="000A50C9">
        <w:rPr>
          <w:sz w:val="26"/>
          <w:szCs w:val="26"/>
          <w:lang w:val="uz-Cyrl-UZ"/>
        </w:rPr>
        <w:t xml:space="preserve">20. Танлов </w:t>
      </w:r>
      <w:r w:rsidRPr="000A50C9">
        <w:rPr>
          <w:color w:val="000000"/>
          <w:sz w:val="26"/>
          <w:szCs w:val="26"/>
          <w:lang w:val="uz-Cyrl-UZ"/>
        </w:rPr>
        <w:t>бошланишидан камида бир ҳафта олдин оммавий ахборот воситалари орқали эълон қилинади.</w:t>
      </w:r>
    </w:p>
    <w:p w:rsidR="000A54A3" w:rsidRPr="000A50C9" w:rsidRDefault="000A54A3" w:rsidP="000A54A3">
      <w:pPr>
        <w:spacing w:after="80"/>
        <w:ind w:firstLine="571"/>
        <w:jc w:val="both"/>
        <w:rPr>
          <w:sz w:val="26"/>
          <w:szCs w:val="26"/>
          <w:lang w:val="uz-Cyrl-UZ"/>
        </w:rPr>
      </w:pPr>
      <w:r w:rsidRPr="000A50C9">
        <w:rPr>
          <w:sz w:val="26"/>
          <w:szCs w:val="26"/>
          <w:lang w:val="uz-Cyrl-UZ"/>
        </w:rPr>
        <w:t>21. Танлов иштирокчиси ташкилий қўмитага танлов номинацияси номини кўрсатган ҳолда қуйидаги ҳужжатларни тақдим қилади:</w:t>
      </w:r>
    </w:p>
    <w:p w:rsidR="000A54A3" w:rsidRPr="000A50C9" w:rsidRDefault="000A54A3" w:rsidP="000A54A3">
      <w:pPr>
        <w:spacing w:after="80"/>
        <w:ind w:firstLine="571"/>
        <w:jc w:val="both"/>
        <w:rPr>
          <w:sz w:val="26"/>
          <w:szCs w:val="26"/>
          <w:lang w:val="uz-Cyrl-UZ"/>
        </w:rPr>
      </w:pPr>
      <w:r w:rsidRPr="000A50C9">
        <w:rPr>
          <w:sz w:val="26"/>
          <w:szCs w:val="26"/>
          <w:lang w:val="uz-Cyrl-UZ"/>
        </w:rPr>
        <w:lastRenderedPageBreak/>
        <w:t>паспорт нусхаси;</w:t>
      </w:r>
    </w:p>
    <w:p w:rsidR="000A54A3" w:rsidRPr="000A50C9" w:rsidRDefault="000A54A3" w:rsidP="000A54A3">
      <w:pPr>
        <w:spacing w:after="80"/>
        <w:ind w:firstLine="571"/>
        <w:jc w:val="both"/>
        <w:rPr>
          <w:sz w:val="26"/>
          <w:szCs w:val="26"/>
          <w:lang w:val="uz-Cyrl-UZ"/>
        </w:rPr>
      </w:pPr>
      <w:r w:rsidRPr="000A50C9">
        <w:rPr>
          <w:sz w:val="26"/>
          <w:szCs w:val="26"/>
          <w:lang w:val="uz-Cyrl-UZ"/>
        </w:rPr>
        <w:t>мутахассислиги бўйича диплом ёки гувоҳнома (сертификат);</w:t>
      </w:r>
    </w:p>
    <w:p w:rsidR="000A54A3" w:rsidRPr="000A50C9" w:rsidRDefault="000A54A3" w:rsidP="000A54A3">
      <w:pPr>
        <w:spacing w:after="80"/>
        <w:ind w:firstLine="571"/>
        <w:jc w:val="both"/>
        <w:rPr>
          <w:sz w:val="26"/>
          <w:szCs w:val="26"/>
          <w:lang w:val="uz-Cyrl-UZ"/>
        </w:rPr>
      </w:pPr>
      <w:r w:rsidRPr="000A50C9">
        <w:rPr>
          <w:sz w:val="26"/>
          <w:szCs w:val="26"/>
          <w:lang w:val="uz-Cyrl-UZ"/>
        </w:rPr>
        <w:t>2 та (3,5х4,5) оқ фондаги рангли фотосурат (электрон нусхаси билан бирга);</w:t>
      </w:r>
    </w:p>
    <w:p w:rsidR="000A54A3" w:rsidRPr="000A50C9" w:rsidRDefault="000A54A3" w:rsidP="000A54A3">
      <w:pPr>
        <w:spacing w:after="80"/>
        <w:ind w:firstLine="571"/>
        <w:jc w:val="both"/>
        <w:rPr>
          <w:sz w:val="26"/>
          <w:szCs w:val="26"/>
          <w:lang w:val="uz-Cyrl-UZ"/>
        </w:rPr>
      </w:pPr>
      <w:r w:rsidRPr="000A50C9">
        <w:rPr>
          <w:sz w:val="26"/>
          <w:szCs w:val="26"/>
          <w:lang w:val="uz-Cyrl-UZ"/>
        </w:rPr>
        <w:t>маълумотнома-объективка (корхона, ташкилот ходимлари учун).</w:t>
      </w:r>
    </w:p>
    <w:p w:rsidR="000A54A3" w:rsidRPr="000A50C9" w:rsidRDefault="000A54A3" w:rsidP="000A54A3">
      <w:pPr>
        <w:spacing w:after="80"/>
        <w:ind w:firstLine="571"/>
        <w:jc w:val="both"/>
        <w:rPr>
          <w:sz w:val="26"/>
          <w:szCs w:val="26"/>
          <w:lang w:val="uz-Cyrl-UZ"/>
        </w:rPr>
      </w:pPr>
      <w:r w:rsidRPr="000A50C9">
        <w:rPr>
          <w:sz w:val="26"/>
          <w:szCs w:val="26"/>
          <w:lang w:val="uz-Cyrl-UZ"/>
        </w:rPr>
        <w:t>22. Туман</w:t>
      </w:r>
      <w:r>
        <w:rPr>
          <w:sz w:val="26"/>
          <w:szCs w:val="26"/>
          <w:lang w:val="uz-Cyrl-UZ"/>
        </w:rPr>
        <w:t xml:space="preserve">, </w:t>
      </w:r>
      <w:r w:rsidRPr="000A50C9">
        <w:rPr>
          <w:sz w:val="26"/>
          <w:szCs w:val="26"/>
          <w:lang w:val="uz-Cyrl-UZ"/>
        </w:rPr>
        <w:t>шаҳар</w:t>
      </w:r>
      <w:r>
        <w:rPr>
          <w:sz w:val="26"/>
          <w:szCs w:val="26"/>
          <w:lang w:val="uz-Cyrl-UZ"/>
        </w:rPr>
        <w:t xml:space="preserve"> (корхона)</w:t>
      </w:r>
      <w:r w:rsidRPr="000A50C9">
        <w:rPr>
          <w:sz w:val="26"/>
          <w:szCs w:val="26"/>
          <w:lang w:val="uz-Cyrl-UZ"/>
        </w:rPr>
        <w:t xml:space="preserve">ларда ўтказиладиган танловда иқтидорли ишчи, мутахассислар, касб-ҳунар </w:t>
      </w:r>
      <w:r>
        <w:rPr>
          <w:sz w:val="26"/>
          <w:szCs w:val="26"/>
          <w:lang w:val="uz-Cyrl-UZ"/>
        </w:rPr>
        <w:t xml:space="preserve">таълими муассасаларининг </w:t>
      </w:r>
      <w:r w:rsidRPr="000A50C9">
        <w:rPr>
          <w:sz w:val="26"/>
          <w:szCs w:val="26"/>
          <w:lang w:val="uz-Cyrl-UZ"/>
        </w:rPr>
        <w:t xml:space="preserve">махсус фанлардан қониқарли билимга эга бўлган ва амалиётлар жараёнида энг яхши кўрсаткичларга эришган </w:t>
      </w:r>
      <w:r>
        <w:rPr>
          <w:sz w:val="26"/>
          <w:szCs w:val="26"/>
          <w:lang w:val="uz-Cyrl-UZ"/>
        </w:rPr>
        <w:t xml:space="preserve">ўқувчилари </w:t>
      </w:r>
      <w:r w:rsidRPr="000A50C9">
        <w:rPr>
          <w:sz w:val="26"/>
          <w:szCs w:val="26"/>
          <w:lang w:val="uz-Cyrl-UZ"/>
        </w:rPr>
        <w:t>қатнашиш ҳуқуқига эга.</w:t>
      </w:r>
    </w:p>
    <w:p w:rsidR="000A54A3" w:rsidRPr="000A50C9" w:rsidRDefault="000A54A3" w:rsidP="000A54A3">
      <w:pPr>
        <w:spacing w:after="80"/>
        <w:ind w:firstLine="571"/>
        <w:jc w:val="both"/>
        <w:rPr>
          <w:sz w:val="26"/>
          <w:szCs w:val="26"/>
          <w:lang w:val="uz-Cyrl-UZ"/>
        </w:rPr>
      </w:pPr>
      <w:r w:rsidRPr="000A50C9">
        <w:rPr>
          <w:sz w:val="26"/>
          <w:szCs w:val="26"/>
          <w:lang w:val="uz-Cyrl-UZ"/>
        </w:rPr>
        <w:t>23. </w:t>
      </w:r>
      <w:r w:rsidRPr="00572CDC">
        <w:rPr>
          <w:b/>
          <w:sz w:val="26"/>
          <w:szCs w:val="26"/>
          <w:lang w:val="uz-Cyrl-UZ"/>
        </w:rPr>
        <w:t>Танловнинг биринчи босқичини ўтказиш</w:t>
      </w:r>
      <w:r w:rsidRPr="000A50C9">
        <w:rPr>
          <w:sz w:val="26"/>
          <w:szCs w:val="26"/>
          <w:lang w:val="uz-Cyrl-UZ"/>
        </w:rPr>
        <w:t xml:space="preserve"> масъулияти корхона, ташкилот ва касб-ҳунар коллежлари раҳбарлари ва касаба уюшмаси қўмитаси, ҳамкор ташкилотларнинг туман (шаҳар) бўлими раҳбарлари зиммасига юкланади. </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24. Биринчи босқич учун </w:t>
      </w:r>
      <w:r>
        <w:rPr>
          <w:sz w:val="26"/>
          <w:szCs w:val="26"/>
          <w:lang w:val="uz-Cyrl-UZ"/>
        </w:rPr>
        <w:t xml:space="preserve">савол </w:t>
      </w:r>
      <w:r w:rsidRPr="000A50C9">
        <w:rPr>
          <w:sz w:val="26"/>
          <w:szCs w:val="26"/>
          <w:lang w:val="uz-Cyrl-UZ"/>
        </w:rPr>
        <w:t xml:space="preserve">ва касбий-амалий топшириқлар ҳудудий ташкилий қўмитаси томонидан тайёрланиб, махфийлиги таъминланган ҳолда Танлов ўтказиладиган куни махсус вакиллар томонидан етказилади. </w:t>
      </w:r>
    </w:p>
    <w:p w:rsidR="000A54A3" w:rsidRPr="000A50C9" w:rsidRDefault="000A54A3" w:rsidP="000A54A3">
      <w:pPr>
        <w:spacing w:after="80"/>
        <w:ind w:firstLine="571"/>
        <w:jc w:val="both"/>
        <w:rPr>
          <w:sz w:val="26"/>
          <w:szCs w:val="26"/>
          <w:lang w:val="uz-Cyrl-UZ"/>
        </w:rPr>
      </w:pPr>
      <w:r w:rsidRPr="000A50C9">
        <w:rPr>
          <w:sz w:val="26"/>
          <w:szCs w:val="26"/>
          <w:lang w:val="uz-Cyrl-UZ"/>
        </w:rPr>
        <w:t>25. Танловга туман (шаҳар) ҳокимлиги, ишлаб чиқариш корхоналари ва ташкилотлар вакиллари таклиф этилиши мумкин.</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26. Танловнинг биринчи босқичи натижалари касаба уюшмаси туман (шаҳар) кенгашиларида муҳокама этилади ва танлов ўтказиладиган касблар бўйича </w:t>
      </w:r>
      <w:r>
        <w:rPr>
          <w:sz w:val="26"/>
          <w:szCs w:val="26"/>
          <w:lang w:val="uz-Cyrl-UZ"/>
        </w:rPr>
        <w:br/>
      </w:r>
      <w:r w:rsidRPr="000A50C9">
        <w:rPr>
          <w:sz w:val="26"/>
          <w:szCs w:val="26"/>
          <w:lang w:val="uz-Cyrl-UZ"/>
        </w:rPr>
        <w:t>1-ўринни</w:t>
      </w:r>
      <w:r w:rsidRPr="000A50C9">
        <w:rPr>
          <w:color w:val="FF0000"/>
          <w:sz w:val="26"/>
          <w:szCs w:val="26"/>
          <w:lang w:val="uz-Cyrl-UZ"/>
        </w:rPr>
        <w:t xml:space="preserve"> </w:t>
      </w:r>
      <w:r w:rsidRPr="000A50C9">
        <w:rPr>
          <w:sz w:val="26"/>
          <w:szCs w:val="26"/>
          <w:lang w:val="uz-Cyrl-UZ"/>
        </w:rPr>
        <w:t>эгаллаган ғолибларнинг 2-босқичда қатнашиши тўғрисида қарор қабул қилинади ҳамда 2-босқич учун зарур бўладиган ҳужжатлар ҳудудий ташкилий қўмитага тақдим этилади.</w:t>
      </w:r>
    </w:p>
    <w:p w:rsidR="000A54A3" w:rsidRPr="000A50C9" w:rsidRDefault="000A54A3" w:rsidP="000A54A3">
      <w:pPr>
        <w:spacing w:after="80"/>
        <w:ind w:firstLine="571"/>
        <w:jc w:val="both"/>
        <w:rPr>
          <w:sz w:val="26"/>
          <w:szCs w:val="26"/>
          <w:lang w:val="uz-Cyrl-UZ"/>
        </w:rPr>
      </w:pPr>
      <w:r w:rsidRPr="000A50C9">
        <w:rPr>
          <w:sz w:val="26"/>
          <w:szCs w:val="26"/>
          <w:lang w:val="uz-Cyrl-UZ"/>
        </w:rPr>
        <w:t>27. Ғолиб деб топилган 1-ўринни эгаллаган қатнашчилар ва уларни Танловга тайёрлаган устозлари ташкилотчиларнинг қарори асосида моддий ва маънавий рағбатлантирили</w:t>
      </w:r>
      <w:r>
        <w:rPr>
          <w:sz w:val="26"/>
          <w:szCs w:val="26"/>
          <w:lang w:val="uz-Cyrl-UZ"/>
        </w:rPr>
        <w:t>ши мумкин</w:t>
      </w:r>
      <w:r w:rsidRPr="000A50C9">
        <w:rPr>
          <w:sz w:val="26"/>
          <w:szCs w:val="26"/>
          <w:lang w:val="uz-Cyrl-UZ"/>
        </w:rPr>
        <w:t>.</w:t>
      </w:r>
    </w:p>
    <w:p w:rsidR="000A54A3" w:rsidRPr="009F28CC" w:rsidRDefault="000A54A3" w:rsidP="000A54A3">
      <w:pPr>
        <w:spacing w:after="80"/>
        <w:ind w:firstLine="571"/>
        <w:jc w:val="both"/>
        <w:rPr>
          <w:sz w:val="26"/>
          <w:szCs w:val="26"/>
          <w:lang w:val="uz-Cyrl-UZ"/>
        </w:rPr>
      </w:pPr>
      <w:r w:rsidRPr="000A50C9">
        <w:rPr>
          <w:sz w:val="26"/>
          <w:szCs w:val="26"/>
          <w:lang w:val="uz-Cyrl-UZ"/>
        </w:rPr>
        <w:t>28. </w:t>
      </w:r>
      <w:r w:rsidRPr="00572CDC">
        <w:rPr>
          <w:b/>
          <w:sz w:val="26"/>
          <w:szCs w:val="26"/>
          <w:lang w:val="uz-Cyrl-UZ"/>
        </w:rPr>
        <w:t>Танловнинг иккинчи босқичини ўтказиш</w:t>
      </w:r>
      <w:r w:rsidRPr="009F28CC">
        <w:rPr>
          <w:sz w:val="26"/>
          <w:szCs w:val="26"/>
          <w:lang w:val="uz-Cyrl-UZ"/>
        </w:rPr>
        <w:t xml:space="preserve"> масъулияти Касб-ҳунар таълими Маркази ва ҳудудий бошқармалари ҳамда Касаба уюшмалари ташкилотлари бирлашмалари ва ҳамкор ташкилотларнинг ҳудудий бўлимлари раҳбарлари </w:t>
      </w:r>
      <w:r>
        <w:rPr>
          <w:sz w:val="26"/>
          <w:szCs w:val="26"/>
          <w:lang w:val="uz-Cyrl-UZ"/>
        </w:rPr>
        <w:t xml:space="preserve">зиммасига юкланади, танловда </w:t>
      </w:r>
      <w:r w:rsidRPr="009F28CC">
        <w:rPr>
          <w:sz w:val="26"/>
          <w:szCs w:val="26"/>
          <w:lang w:val="uz-Cyrl-UZ"/>
        </w:rPr>
        <w:t>Қорақалпоғистон Республикаси Вазирлар Кенгаши, вилоят</w:t>
      </w:r>
      <w:r>
        <w:rPr>
          <w:sz w:val="26"/>
          <w:szCs w:val="26"/>
          <w:lang w:val="uz-Cyrl-UZ"/>
        </w:rPr>
        <w:t>лар</w:t>
      </w:r>
      <w:r w:rsidRPr="009F28CC">
        <w:rPr>
          <w:sz w:val="26"/>
          <w:szCs w:val="26"/>
          <w:lang w:val="uz-Cyrl-UZ"/>
        </w:rPr>
        <w:t xml:space="preserve"> ва Тошкент шаҳ</w:t>
      </w:r>
      <w:r>
        <w:rPr>
          <w:sz w:val="26"/>
          <w:szCs w:val="26"/>
          <w:lang w:val="uz-Cyrl-UZ"/>
        </w:rPr>
        <w:t>а</w:t>
      </w:r>
      <w:r w:rsidRPr="009F28CC">
        <w:rPr>
          <w:sz w:val="26"/>
          <w:szCs w:val="26"/>
          <w:lang w:val="uz-Cyrl-UZ"/>
        </w:rPr>
        <w:t>р ҳокимли</w:t>
      </w:r>
      <w:r>
        <w:rPr>
          <w:sz w:val="26"/>
          <w:szCs w:val="26"/>
          <w:lang w:val="uz-Cyrl-UZ"/>
        </w:rPr>
        <w:t>клари билан ҳамкорлик қилади.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29. Танлов ўтказиладиган касблардан </w:t>
      </w:r>
      <w:r>
        <w:rPr>
          <w:sz w:val="26"/>
          <w:szCs w:val="26"/>
          <w:lang w:val="uz-Cyrl-UZ"/>
        </w:rPr>
        <w:t xml:space="preserve">саволлар </w:t>
      </w:r>
      <w:r w:rsidRPr="000A50C9">
        <w:rPr>
          <w:sz w:val="26"/>
          <w:szCs w:val="26"/>
          <w:lang w:val="uz-Cyrl-UZ"/>
        </w:rPr>
        <w:t xml:space="preserve">ва амалий-касбий топшириқлар </w:t>
      </w:r>
      <w:r>
        <w:rPr>
          <w:sz w:val="26"/>
          <w:szCs w:val="26"/>
          <w:lang w:val="uz-Cyrl-UZ"/>
        </w:rPr>
        <w:t>К</w:t>
      </w:r>
      <w:r w:rsidRPr="000A50C9">
        <w:rPr>
          <w:sz w:val="26"/>
          <w:szCs w:val="26"/>
          <w:lang w:val="uz-Cyrl-UZ"/>
        </w:rPr>
        <w:t>асб-ҳунар таълими Марказ</w:t>
      </w:r>
      <w:r>
        <w:rPr>
          <w:sz w:val="26"/>
          <w:szCs w:val="26"/>
          <w:lang w:val="uz-Cyrl-UZ"/>
        </w:rPr>
        <w:t>и</w:t>
      </w:r>
      <w:r w:rsidRPr="000A50C9">
        <w:rPr>
          <w:sz w:val="26"/>
          <w:szCs w:val="26"/>
          <w:lang w:val="uz-Cyrl-UZ"/>
        </w:rPr>
        <w:t>, касаба уюшмалари Республика кенгашлари томонидан малакали мутахассислар жалб қилинган ҳолда кўп вариантлилик асосида ҳамда махфийлиги таъминланган ҳолда тайёрланади.</w:t>
      </w:r>
    </w:p>
    <w:p w:rsidR="000A54A3" w:rsidRPr="000A50C9" w:rsidRDefault="000A54A3" w:rsidP="000A54A3">
      <w:pPr>
        <w:spacing w:after="80"/>
        <w:ind w:firstLine="571"/>
        <w:jc w:val="both"/>
        <w:rPr>
          <w:sz w:val="26"/>
          <w:szCs w:val="26"/>
          <w:lang w:val="uz-Cyrl-UZ"/>
        </w:rPr>
      </w:pPr>
      <w:r w:rsidRPr="000A50C9">
        <w:rPr>
          <w:sz w:val="26"/>
          <w:szCs w:val="26"/>
          <w:lang w:val="uz-Cyrl-UZ"/>
        </w:rPr>
        <w:t xml:space="preserve">30. Тайёрланган топшириқлар ташкилий қўмитанинг икки нафар, мутахассис бўлмаган вакиллари томонидан конвертларга солиниб, Марказ ва </w:t>
      </w:r>
      <w:r>
        <w:rPr>
          <w:sz w:val="26"/>
          <w:szCs w:val="26"/>
          <w:lang w:val="uz-Cyrl-UZ"/>
        </w:rPr>
        <w:t>Республика к</w:t>
      </w:r>
      <w:r w:rsidRPr="000A50C9">
        <w:rPr>
          <w:sz w:val="26"/>
          <w:szCs w:val="26"/>
          <w:lang w:val="uz-Cyrl-UZ"/>
        </w:rPr>
        <w:t xml:space="preserve">енгаши томонидан белгиланган масъул ходимлар томонидан махфийлиги таъминланган ҳолда етказилади. </w:t>
      </w:r>
    </w:p>
    <w:p w:rsidR="000A54A3" w:rsidRPr="000A50C9" w:rsidRDefault="000A54A3" w:rsidP="000A54A3">
      <w:pPr>
        <w:spacing w:after="80"/>
        <w:ind w:firstLine="571"/>
        <w:jc w:val="both"/>
        <w:rPr>
          <w:sz w:val="26"/>
          <w:szCs w:val="26"/>
          <w:lang w:val="uz-Cyrl-UZ"/>
        </w:rPr>
      </w:pPr>
      <w:r>
        <w:rPr>
          <w:sz w:val="26"/>
          <w:szCs w:val="26"/>
          <w:lang w:val="uz-Cyrl-UZ"/>
        </w:rPr>
        <w:t>31.</w:t>
      </w:r>
      <w:r w:rsidRPr="000A50C9">
        <w:rPr>
          <w:sz w:val="26"/>
          <w:szCs w:val="26"/>
          <w:lang w:val="uz-Cyrl-UZ"/>
        </w:rPr>
        <w:t xml:space="preserve"> Танловдаги касблар бўйича 1-ўринларни эгаллаган ишчи, мутахассислар, ўқувчиларнинг </w:t>
      </w:r>
      <w:r>
        <w:rPr>
          <w:sz w:val="26"/>
          <w:szCs w:val="26"/>
          <w:lang w:val="uz-Cyrl-UZ"/>
        </w:rPr>
        <w:t xml:space="preserve">савол </w:t>
      </w:r>
      <w:r w:rsidRPr="000A50C9">
        <w:rPr>
          <w:sz w:val="26"/>
          <w:szCs w:val="26"/>
          <w:lang w:val="uz-Cyrl-UZ"/>
        </w:rPr>
        <w:t xml:space="preserve">топшириқлари, амалий топшириқлари ва тавсия этилган бошқа ҳужжатлар Танлов тугаган куннинг эртасига ҳудудий ташкилий қўмитаси раиси ёки масъул котиби томонидан республика ташкилий қўмитасига топширилади. </w:t>
      </w:r>
    </w:p>
    <w:p w:rsidR="000A54A3" w:rsidRPr="000A50C9" w:rsidRDefault="000A54A3" w:rsidP="000A54A3">
      <w:pPr>
        <w:spacing w:after="80"/>
        <w:ind w:firstLine="571"/>
        <w:jc w:val="both"/>
        <w:rPr>
          <w:sz w:val="26"/>
          <w:szCs w:val="26"/>
          <w:lang w:val="uz-Cyrl-UZ"/>
        </w:rPr>
      </w:pPr>
      <w:r w:rsidRPr="000A50C9">
        <w:rPr>
          <w:sz w:val="26"/>
          <w:szCs w:val="26"/>
          <w:lang w:val="uz-Cyrl-UZ"/>
        </w:rPr>
        <w:lastRenderedPageBreak/>
        <w:t>3</w:t>
      </w:r>
      <w:r>
        <w:rPr>
          <w:sz w:val="26"/>
          <w:szCs w:val="26"/>
          <w:lang w:val="uz-Cyrl-UZ"/>
        </w:rPr>
        <w:t>2</w:t>
      </w:r>
      <w:r w:rsidRPr="000A50C9">
        <w:rPr>
          <w:sz w:val="26"/>
          <w:szCs w:val="26"/>
          <w:lang w:val="uz-Cyrl-UZ"/>
        </w:rPr>
        <w:t>. Танловда 1-ўринни эгаллаганлар ташкилий қўмита томонидан диплом ва эсдалик совғалари билан рағбатлантирилади.</w:t>
      </w:r>
    </w:p>
    <w:p w:rsidR="000A54A3" w:rsidRPr="000A50C9" w:rsidRDefault="000A54A3" w:rsidP="000A54A3">
      <w:pPr>
        <w:spacing w:after="80"/>
        <w:ind w:firstLine="571"/>
        <w:jc w:val="both"/>
        <w:rPr>
          <w:sz w:val="26"/>
          <w:szCs w:val="26"/>
          <w:lang w:val="uz-Cyrl-UZ"/>
        </w:rPr>
      </w:pPr>
      <w:r w:rsidRPr="000A50C9">
        <w:rPr>
          <w:sz w:val="26"/>
          <w:szCs w:val="26"/>
          <w:lang w:val="uz-Cyrl-UZ"/>
        </w:rPr>
        <w:t>3</w:t>
      </w:r>
      <w:r>
        <w:rPr>
          <w:sz w:val="26"/>
          <w:szCs w:val="26"/>
          <w:lang w:val="uz-Cyrl-UZ"/>
        </w:rPr>
        <w:t>3</w:t>
      </w:r>
      <w:r w:rsidRPr="000A50C9">
        <w:rPr>
          <w:sz w:val="26"/>
          <w:szCs w:val="26"/>
          <w:lang w:val="uz-Cyrl-UZ"/>
        </w:rPr>
        <w:t>. Ҳудудий ташкилий қўмиталари</w:t>
      </w:r>
      <w:r w:rsidRPr="000A50C9">
        <w:rPr>
          <w:bCs/>
          <w:sz w:val="26"/>
          <w:szCs w:val="26"/>
          <w:lang w:val="uz-Cyrl-UZ"/>
        </w:rPr>
        <w:t xml:space="preserve"> </w:t>
      </w:r>
      <w:r w:rsidRPr="000A50C9">
        <w:rPr>
          <w:sz w:val="26"/>
          <w:szCs w:val="26"/>
          <w:lang w:val="uz-Cyrl-UZ"/>
        </w:rPr>
        <w:t xml:space="preserve">Танловнинг иккинчи босқичида ғолиб бўлганларни </w:t>
      </w:r>
      <w:r w:rsidRPr="00572CDC">
        <w:rPr>
          <w:b/>
          <w:sz w:val="26"/>
          <w:szCs w:val="26"/>
          <w:lang w:val="uz-Cyrl-UZ"/>
        </w:rPr>
        <w:t>учинчи босқичга</w:t>
      </w:r>
      <w:r w:rsidRPr="000A50C9">
        <w:rPr>
          <w:sz w:val="26"/>
          <w:szCs w:val="26"/>
          <w:lang w:val="uz-Cyrl-UZ"/>
        </w:rPr>
        <w:t xml:space="preserve"> уюшқоқлик билан тайёрлаш мақсадида барча ташкилий чора-тадбирларни кўради. </w:t>
      </w:r>
    </w:p>
    <w:p w:rsidR="000A54A3" w:rsidRPr="000A50C9" w:rsidRDefault="000A54A3" w:rsidP="000A54A3">
      <w:pPr>
        <w:shd w:val="clear" w:color="auto" w:fill="FFFFFF"/>
        <w:spacing w:after="80"/>
        <w:ind w:firstLine="567"/>
        <w:jc w:val="both"/>
        <w:rPr>
          <w:sz w:val="26"/>
          <w:szCs w:val="26"/>
          <w:lang w:val="uz-Cyrl-UZ"/>
        </w:rPr>
      </w:pPr>
      <w:r w:rsidRPr="000A50C9">
        <w:rPr>
          <w:sz w:val="26"/>
          <w:szCs w:val="26"/>
          <w:lang w:val="uz-Cyrl-UZ"/>
        </w:rPr>
        <w:t>3</w:t>
      </w:r>
      <w:r>
        <w:rPr>
          <w:sz w:val="26"/>
          <w:szCs w:val="26"/>
          <w:lang w:val="uz-Cyrl-UZ"/>
        </w:rPr>
        <w:t>4</w:t>
      </w:r>
      <w:r w:rsidRPr="000A50C9">
        <w:rPr>
          <w:sz w:val="26"/>
          <w:szCs w:val="26"/>
          <w:lang w:val="uz-Cyrl-UZ"/>
        </w:rPr>
        <w:t xml:space="preserve">. Амалий синов (амалий-касбий топшириқлар асосида) топшириқлари </w:t>
      </w:r>
      <w:r>
        <w:rPr>
          <w:sz w:val="26"/>
          <w:szCs w:val="26"/>
          <w:lang w:val="uz-Cyrl-UZ"/>
        </w:rPr>
        <w:t>К</w:t>
      </w:r>
      <w:r w:rsidRPr="000A50C9">
        <w:rPr>
          <w:sz w:val="26"/>
          <w:szCs w:val="26"/>
          <w:lang w:val="uz-Cyrl-UZ"/>
        </w:rPr>
        <w:t>асб-ҳунар таълими Марказ</w:t>
      </w:r>
      <w:r>
        <w:rPr>
          <w:sz w:val="26"/>
          <w:szCs w:val="26"/>
          <w:lang w:val="uz-Cyrl-UZ"/>
        </w:rPr>
        <w:t>и,</w:t>
      </w:r>
      <w:r w:rsidRPr="000A50C9">
        <w:rPr>
          <w:sz w:val="26"/>
          <w:szCs w:val="26"/>
          <w:lang w:val="uz-Cyrl-UZ"/>
        </w:rPr>
        <w:t xml:space="preserve"> касаба уюшмалари Республика кенгашлари томонидан малакали мутахассисларни жалб қилган ҳолда кўп вариантлилик асосида ҳамда махфийлигини таъминлаган ҳолда тайёрланади.</w:t>
      </w:r>
    </w:p>
    <w:p w:rsidR="000A54A3" w:rsidRPr="000A50C9" w:rsidRDefault="000A54A3" w:rsidP="000A54A3">
      <w:pPr>
        <w:spacing w:after="80"/>
        <w:ind w:firstLine="571"/>
        <w:jc w:val="both"/>
        <w:rPr>
          <w:sz w:val="26"/>
          <w:szCs w:val="26"/>
          <w:lang w:val="uz-Cyrl-UZ"/>
        </w:rPr>
      </w:pPr>
      <w:r w:rsidRPr="000A50C9">
        <w:rPr>
          <w:sz w:val="26"/>
          <w:szCs w:val="26"/>
          <w:lang w:val="uz-Cyrl-UZ"/>
        </w:rPr>
        <w:t>3</w:t>
      </w:r>
      <w:r>
        <w:rPr>
          <w:sz w:val="26"/>
          <w:szCs w:val="26"/>
          <w:lang w:val="uz-Cyrl-UZ"/>
        </w:rPr>
        <w:t>5</w:t>
      </w:r>
      <w:r w:rsidRPr="000A50C9">
        <w:rPr>
          <w:sz w:val="26"/>
          <w:szCs w:val="26"/>
          <w:lang w:val="uz-Cyrl-UZ"/>
        </w:rPr>
        <w:t xml:space="preserve">. Республика танловлари ўтказиладиган жойга иштирокчиларнинг келиб-кетиши, уларнинг яшаш ва йўлларда ҳаракатланиш хавфсизлигини таъминлаш бўйича барча ташкилий чора-тадбирлар масъулияти Қорақалпоғистон Республикаси, вилоятлар ва Тошкент шаҳар </w:t>
      </w:r>
      <w:r>
        <w:rPr>
          <w:sz w:val="26"/>
          <w:szCs w:val="26"/>
          <w:lang w:val="uz-Cyrl-UZ"/>
        </w:rPr>
        <w:t>К</w:t>
      </w:r>
      <w:r w:rsidRPr="000A50C9">
        <w:rPr>
          <w:sz w:val="26"/>
          <w:szCs w:val="26"/>
          <w:lang w:val="uz-Cyrl-UZ"/>
        </w:rPr>
        <w:t>асб-ҳунар таълими бошқармалари, касаба уюшмалари ташкилотлари бирлашмалари раҳбарлари зиммасига юклатилади.</w:t>
      </w:r>
    </w:p>
    <w:p w:rsidR="000A54A3" w:rsidRPr="000A50C9" w:rsidRDefault="000A54A3" w:rsidP="000A54A3">
      <w:pPr>
        <w:spacing w:after="80"/>
        <w:ind w:firstLine="571"/>
        <w:jc w:val="both"/>
        <w:rPr>
          <w:sz w:val="26"/>
          <w:szCs w:val="26"/>
          <w:lang w:val="uz-Cyrl-UZ"/>
        </w:rPr>
      </w:pPr>
      <w:r w:rsidRPr="000A50C9">
        <w:rPr>
          <w:sz w:val="26"/>
          <w:szCs w:val="26"/>
          <w:lang w:val="uz-Cyrl-UZ"/>
        </w:rPr>
        <w:t>3</w:t>
      </w:r>
      <w:r>
        <w:rPr>
          <w:sz w:val="26"/>
          <w:szCs w:val="26"/>
          <w:lang w:val="uz-Cyrl-UZ"/>
        </w:rPr>
        <w:t>6</w:t>
      </w:r>
      <w:r w:rsidRPr="000A50C9">
        <w:rPr>
          <w:sz w:val="26"/>
          <w:szCs w:val="26"/>
          <w:lang w:val="uz-Cyrl-UZ"/>
        </w:rPr>
        <w:t>. Танловда 1-, 2-, 3-ўринларни эгаллаганлар ташкилий қўмита томонидан диплом ва эсдалик совғалари билан рағбатлантирилади.</w:t>
      </w:r>
    </w:p>
    <w:p w:rsidR="000A54A3" w:rsidRPr="000A50C9" w:rsidRDefault="000A54A3" w:rsidP="000A54A3">
      <w:pPr>
        <w:spacing w:after="80"/>
        <w:ind w:firstLine="571"/>
        <w:jc w:val="center"/>
        <w:rPr>
          <w:b/>
          <w:bCs/>
          <w:sz w:val="26"/>
          <w:szCs w:val="26"/>
          <w:lang w:val="uz-Cyrl-UZ"/>
        </w:rPr>
      </w:pPr>
    </w:p>
    <w:p w:rsidR="000A54A3" w:rsidRPr="000A50C9" w:rsidRDefault="000A54A3" w:rsidP="000A54A3">
      <w:pPr>
        <w:spacing w:after="80"/>
        <w:ind w:firstLine="573"/>
        <w:jc w:val="center"/>
        <w:rPr>
          <w:sz w:val="26"/>
          <w:szCs w:val="26"/>
          <w:lang w:val="uz-Cyrl-UZ"/>
        </w:rPr>
      </w:pPr>
      <w:r>
        <w:rPr>
          <w:b/>
          <w:bCs/>
          <w:sz w:val="26"/>
          <w:szCs w:val="26"/>
          <w:lang w:val="en-US"/>
        </w:rPr>
        <w:t>III</w:t>
      </w:r>
      <w:r w:rsidRPr="000A50C9">
        <w:rPr>
          <w:b/>
          <w:bCs/>
          <w:sz w:val="26"/>
          <w:szCs w:val="26"/>
          <w:lang w:val="uz-Cyrl-UZ"/>
        </w:rPr>
        <w:t xml:space="preserve">. </w:t>
      </w:r>
      <w:r>
        <w:rPr>
          <w:b/>
          <w:bCs/>
          <w:sz w:val="26"/>
          <w:szCs w:val="26"/>
          <w:lang w:val="uz-Cyrl-UZ"/>
        </w:rPr>
        <w:t>Танлов натижалари ва молиявий таъминот</w:t>
      </w:r>
    </w:p>
    <w:p w:rsidR="000A54A3" w:rsidRPr="000A50C9" w:rsidRDefault="000A54A3" w:rsidP="000A54A3">
      <w:pPr>
        <w:spacing w:after="80"/>
        <w:ind w:firstLine="571"/>
        <w:jc w:val="both"/>
        <w:rPr>
          <w:sz w:val="26"/>
          <w:szCs w:val="26"/>
          <w:lang w:val="uz-Cyrl-UZ"/>
        </w:rPr>
      </w:pPr>
      <w:r w:rsidRPr="000A50C9">
        <w:rPr>
          <w:sz w:val="26"/>
          <w:szCs w:val="26"/>
          <w:lang w:val="uz-Cyrl-UZ"/>
        </w:rPr>
        <w:t>3</w:t>
      </w:r>
      <w:r>
        <w:rPr>
          <w:sz w:val="26"/>
          <w:szCs w:val="26"/>
          <w:lang w:val="uz-Cyrl-UZ"/>
        </w:rPr>
        <w:t>7</w:t>
      </w:r>
      <w:r w:rsidRPr="000A50C9">
        <w:rPr>
          <w:sz w:val="26"/>
          <w:szCs w:val="26"/>
          <w:lang w:val="uz-Cyrl-UZ"/>
        </w:rPr>
        <w:t>. Танловнинг барча босқичларида ҳар бир касб бўйича 5-7 кишидан иборат ҳакамлар ҳайъати тузилади ва унинг таркиби ташкилий қўмиталар томонидан тасдиқланади.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3</w:t>
      </w:r>
      <w:r>
        <w:rPr>
          <w:sz w:val="26"/>
          <w:szCs w:val="26"/>
          <w:lang w:val="uz-Cyrl-UZ"/>
        </w:rPr>
        <w:t>8</w:t>
      </w:r>
      <w:r w:rsidRPr="000A50C9">
        <w:rPr>
          <w:sz w:val="26"/>
          <w:szCs w:val="26"/>
          <w:lang w:val="uz-Cyrl-UZ"/>
        </w:rPr>
        <w:t>. Ҳакамлар ҳайъати қуйидаги вазифаларни бажаради: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Танлов иштирокчилари томонидан бажарилган ишларни тасдиқланган баҳолаш мезонлари асосида текширади ва баҳолайди;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касблар бўйича ғолибларни аниқлайди;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Танлов якунлари юзасидан белгиланган тартибда қарор матнларини тайёрлайди ва расмийлаштиради;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Танлов натижаларини қатнашчилар ва жамоа раҳбарлари иштирокида эълон қилади;</w:t>
      </w:r>
    </w:p>
    <w:p w:rsidR="000A54A3" w:rsidRPr="000A50C9" w:rsidRDefault="000A54A3" w:rsidP="000A54A3">
      <w:pPr>
        <w:shd w:val="clear" w:color="auto" w:fill="FFFFFF"/>
        <w:spacing w:after="80"/>
        <w:ind w:firstLine="571"/>
        <w:jc w:val="both"/>
        <w:rPr>
          <w:sz w:val="26"/>
          <w:szCs w:val="26"/>
          <w:lang w:val="uz-Cyrl-UZ"/>
        </w:rPr>
      </w:pPr>
      <w:r w:rsidRPr="000A50C9">
        <w:rPr>
          <w:sz w:val="26"/>
          <w:szCs w:val="26"/>
          <w:lang w:val="uz-Cyrl-UZ"/>
        </w:rPr>
        <w:t>Танлов натижалари ҳақида ташкилий қўмитага батафсил ҳисобот беради.</w:t>
      </w:r>
    </w:p>
    <w:p w:rsidR="000A54A3" w:rsidRDefault="000A54A3" w:rsidP="000A54A3">
      <w:pPr>
        <w:shd w:val="clear" w:color="auto" w:fill="FFFFFF"/>
        <w:spacing w:after="80"/>
        <w:ind w:firstLine="571"/>
        <w:jc w:val="both"/>
        <w:rPr>
          <w:sz w:val="26"/>
          <w:szCs w:val="26"/>
          <w:lang w:val="uz-Cyrl-UZ"/>
        </w:rPr>
      </w:pPr>
      <w:r>
        <w:rPr>
          <w:sz w:val="26"/>
          <w:szCs w:val="26"/>
          <w:lang w:val="uz-Cyrl-UZ"/>
        </w:rPr>
        <w:t>39</w:t>
      </w:r>
      <w:r w:rsidRPr="000A50C9">
        <w:rPr>
          <w:sz w:val="26"/>
          <w:szCs w:val="26"/>
          <w:lang w:val="uz-Cyrl-UZ"/>
        </w:rPr>
        <w:t>. Ҳакамлар ҳайъати таркибига тавсия қилинган аъзолар Танловнинг фақат битта (вилоят ёки республика) босқичида иштирок этадилар.</w:t>
      </w:r>
    </w:p>
    <w:p w:rsidR="000A54A3" w:rsidRPr="007C62C1" w:rsidRDefault="000A54A3" w:rsidP="000A54A3">
      <w:pPr>
        <w:shd w:val="clear" w:color="auto" w:fill="FFFFFF"/>
        <w:spacing w:after="80"/>
        <w:ind w:firstLine="571"/>
        <w:jc w:val="both"/>
        <w:rPr>
          <w:sz w:val="26"/>
          <w:szCs w:val="26"/>
          <w:lang w:val="uz-Cyrl-UZ"/>
        </w:rPr>
      </w:pPr>
      <w:r>
        <w:rPr>
          <w:sz w:val="26"/>
          <w:szCs w:val="26"/>
          <w:lang w:val="uz-Cyrl-UZ"/>
        </w:rPr>
        <w:t xml:space="preserve">40. </w:t>
      </w:r>
      <w:r w:rsidRPr="007C62C1">
        <w:rPr>
          <w:sz w:val="26"/>
          <w:szCs w:val="26"/>
          <w:lang w:val="uz-Cyrl-UZ"/>
        </w:rPr>
        <w:t xml:space="preserve">Танловнинг Республика босқичига - Тошкент шаҳрига келиб кетиш харажатлари иштирокчиларнинг асосий иш жойларидан қопланади. </w:t>
      </w:r>
    </w:p>
    <w:p w:rsidR="000A54A3" w:rsidRPr="007C62C1" w:rsidRDefault="000A54A3" w:rsidP="000A54A3">
      <w:pPr>
        <w:ind w:firstLine="708"/>
        <w:jc w:val="both"/>
        <w:rPr>
          <w:sz w:val="26"/>
          <w:szCs w:val="26"/>
          <w:lang w:val="uz-Cyrl-UZ"/>
        </w:rPr>
      </w:pPr>
      <w:r w:rsidRPr="007C62C1">
        <w:rPr>
          <w:sz w:val="26"/>
          <w:szCs w:val="26"/>
          <w:lang w:val="uz-Cyrl-UZ"/>
        </w:rPr>
        <w:t>Танловнинг Республика босқичини ўтказиш бўйича Ташкилий қўмита ва Ҳакамлар ҳайъати аъзоларининг хизмат сафарлари билан боғлиқ бўлган харажатлар уларнинг асосий иш жойлари ҳисобидан қопланади.</w:t>
      </w:r>
    </w:p>
    <w:p w:rsidR="000A54A3" w:rsidRPr="0052717D" w:rsidRDefault="000A54A3" w:rsidP="000A54A3">
      <w:pPr>
        <w:shd w:val="clear" w:color="auto" w:fill="FFFFFF"/>
        <w:spacing w:after="80"/>
        <w:ind w:firstLine="571"/>
        <w:jc w:val="both"/>
        <w:rPr>
          <w:sz w:val="26"/>
          <w:szCs w:val="26"/>
          <w:lang w:val="uz-Cyrl-UZ"/>
        </w:rPr>
      </w:pPr>
      <w:r>
        <w:rPr>
          <w:sz w:val="26"/>
          <w:szCs w:val="26"/>
          <w:lang w:val="uz-Cyrl-UZ"/>
        </w:rPr>
        <w:t>41</w:t>
      </w:r>
      <w:r w:rsidRPr="007C62C1">
        <w:rPr>
          <w:sz w:val="26"/>
          <w:szCs w:val="26"/>
          <w:lang w:val="uz-Cyrl-UZ"/>
        </w:rPr>
        <w:t>. Танловнинг якунловчи босқичини тайёрлаш ва ўтказиш, иштирокчиларни турар жой билан таъминлаш, диплом, фахрий ёрлиқ, эсдалик совғалар билан тақдирлаш Ташкилий қўмита томонидан амалга оширилади ҳамда Танловни ўтказиш жараёнида ҳомийлик маблағларидан ҳам фойдаланиш мумкин.</w:t>
      </w:r>
    </w:p>
    <w:p w:rsidR="000A54A3" w:rsidRPr="0052717D" w:rsidRDefault="000A54A3" w:rsidP="000A54A3">
      <w:pPr>
        <w:shd w:val="clear" w:color="auto" w:fill="FFFFFF"/>
        <w:spacing w:after="80"/>
        <w:ind w:firstLine="571"/>
        <w:jc w:val="both"/>
        <w:rPr>
          <w:sz w:val="26"/>
          <w:szCs w:val="26"/>
          <w:lang w:val="uz-Cyrl-UZ"/>
        </w:rPr>
      </w:pPr>
    </w:p>
    <w:p w:rsidR="000A54A3" w:rsidRPr="000A50C9" w:rsidRDefault="000A54A3" w:rsidP="000A54A3">
      <w:pPr>
        <w:shd w:val="clear" w:color="auto" w:fill="FFFFFF"/>
        <w:spacing w:after="80"/>
        <w:jc w:val="center"/>
        <w:rPr>
          <w:b/>
          <w:bCs/>
          <w:sz w:val="26"/>
          <w:szCs w:val="26"/>
          <w:lang w:val="uz-Cyrl-UZ"/>
        </w:rPr>
      </w:pPr>
      <w:r w:rsidRPr="000A50C9">
        <w:rPr>
          <w:b/>
          <w:bCs/>
          <w:sz w:val="26"/>
          <w:szCs w:val="26"/>
          <w:lang w:val="uz-Cyrl-UZ"/>
        </w:rPr>
        <w:lastRenderedPageBreak/>
        <w:t>IV. Апелляция комиссияси</w:t>
      </w:r>
    </w:p>
    <w:p w:rsidR="000A54A3" w:rsidRPr="000A50C9" w:rsidRDefault="000A54A3" w:rsidP="000A54A3">
      <w:pPr>
        <w:shd w:val="clear" w:color="auto" w:fill="FFFFFF"/>
        <w:spacing w:after="80"/>
        <w:ind w:firstLine="567"/>
        <w:jc w:val="both"/>
        <w:rPr>
          <w:sz w:val="26"/>
          <w:szCs w:val="26"/>
          <w:lang w:val="uz-Cyrl-UZ"/>
        </w:rPr>
      </w:pPr>
      <w:r w:rsidRPr="000A50C9">
        <w:rPr>
          <w:sz w:val="26"/>
          <w:szCs w:val="26"/>
          <w:lang w:val="uz-Cyrl-UZ"/>
        </w:rPr>
        <w:t>4</w:t>
      </w:r>
      <w:r>
        <w:rPr>
          <w:sz w:val="26"/>
          <w:szCs w:val="26"/>
          <w:lang w:val="uz-Cyrl-UZ"/>
        </w:rPr>
        <w:t>2</w:t>
      </w:r>
      <w:r w:rsidRPr="000A50C9">
        <w:rPr>
          <w:sz w:val="26"/>
          <w:szCs w:val="26"/>
          <w:lang w:val="uz-Cyrl-UZ"/>
        </w:rPr>
        <w:t xml:space="preserve">. Ҳакамлар ҳайъатига кирмаган </w:t>
      </w:r>
      <w:r>
        <w:rPr>
          <w:sz w:val="26"/>
          <w:szCs w:val="26"/>
          <w:lang w:val="uz-Cyrl-UZ"/>
        </w:rPr>
        <w:t xml:space="preserve">камида 3 нафар </w:t>
      </w:r>
      <w:r w:rsidRPr="000A50C9">
        <w:rPr>
          <w:sz w:val="26"/>
          <w:szCs w:val="26"/>
          <w:lang w:val="uz-Cyrl-UZ"/>
        </w:rPr>
        <w:t>махсус фан ўқитувчилари, етук мутахассис</w:t>
      </w:r>
      <w:r>
        <w:rPr>
          <w:sz w:val="26"/>
          <w:szCs w:val="26"/>
          <w:lang w:val="uz-Cyrl-UZ"/>
        </w:rPr>
        <w:t>лардан иборат</w:t>
      </w:r>
      <w:r w:rsidRPr="000A50C9">
        <w:rPr>
          <w:sz w:val="26"/>
          <w:szCs w:val="26"/>
          <w:lang w:val="uz-Cyrl-UZ"/>
        </w:rPr>
        <w:t xml:space="preserve"> таркибда Апелляция комиссияси тузилади. </w:t>
      </w:r>
    </w:p>
    <w:p w:rsidR="000A54A3" w:rsidRPr="000A50C9" w:rsidRDefault="000A54A3" w:rsidP="000A54A3">
      <w:pPr>
        <w:shd w:val="clear" w:color="auto" w:fill="FFFFFF"/>
        <w:spacing w:after="80"/>
        <w:ind w:firstLine="567"/>
        <w:jc w:val="both"/>
        <w:rPr>
          <w:sz w:val="26"/>
          <w:szCs w:val="26"/>
          <w:lang w:val="uz-Cyrl-UZ"/>
        </w:rPr>
      </w:pPr>
      <w:r w:rsidRPr="000A50C9">
        <w:rPr>
          <w:sz w:val="26"/>
          <w:szCs w:val="26"/>
          <w:lang w:val="uz-Cyrl-UZ"/>
        </w:rPr>
        <w:t>4</w:t>
      </w:r>
      <w:r>
        <w:rPr>
          <w:sz w:val="26"/>
          <w:szCs w:val="26"/>
          <w:lang w:val="uz-Cyrl-UZ"/>
        </w:rPr>
        <w:t>3</w:t>
      </w:r>
      <w:r w:rsidRPr="000A50C9">
        <w:rPr>
          <w:sz w:val="26"/>
          <w:szCs w:val="26"/>
          <w:lang w:val="uz-Cyrl-UZ"/>
        </w:rPr>
        <w:t>. Ташкилий қўмитанинг раиси бевосита апелляция комиссияси раиси ҳисобланади.</w:t>
      </w:r>
    </w:p>
    <w:p w:rsidR="000A54A3" w:rsidRPr="000A50C9" w:rsidRDefault="000A54A3" w:rsidP="000A54A3">
      <w:pPr>
        <w:shd w:val="clear" w:color="auto" w:fill="FFFFFF"/>
        <w:spacing w:after="80"/>
        <w:ind w:firstLine="567"/>
        <w:jc w:val="both"/>
        <w:rPr>
          <w:sz w:val="26"/>
          <w:szCs w:val="26"/>
          <w:lang w:val="uz-Cyrl-UZ"/>
        </w:rPr>
      </w:pPr>
      <w:r w:rsidRPr="000A50C9">
        <w:rPr>
          <w:sz w:val="26"/>
          <w:szCs w:val="26"/>
          <w:lang w:val="uz-Cyrl-UZ"/>
        </w:rPr>
        <w:t>4</w:t>
      </w:r>
      <w:r>
        <w:rPr>
          <w:sz w:val="26"/>
          <w:szCs w:val="26"/>
          <w:lang w:val="uz-Cyrl-UZ"/>
        </w:rPr>
        <w:t>4</w:t>
      </w:r>
      <w:r w:rsidRPr="000A50C9">
        <w:rPr>
          <w:sz w:val="26"/>
          <w:szCs w:val="26"/>
          <w:lang w:val="uz-Cyrl-UZ"/>
        </w:rPr>
        <w:t xml:space="preserve">. Апелляция комиссияси томонидан Танлов қатнашчиларининг шикоятлари ва аризалари Танлов ўтказилган куннинг ўзида қабул қилинади ва кўриб чиқилади. </w:t>
      </w:r>
    </w:p>
    <w:p w:rsidR="000A54A3" w:rsidRPr="000A50C9" w:rsidRDefault="000A54A3" w:rsidP="000A54A3">
      <w:pPr>
        <w:shd w:val="clear" w:color="auto" w:fill="FFFFFF"/>
        <w:spacing w:after="80"/>
        <w:ind w:firstLine="567"/>
        <w:jc w:val="both"/>
        <w:rPr>
          <w:sz w:val="26"/>
          <w:szCs w:val="26"/>
          <w:lang w:val="uz-Cyrl-UZ"/>
        </w:rPr>
      </w:pPr>
      <w:r w:rsidRPr="000A50C9">
        <w:rPr>
          <w:sz w:val="26"/>
          <w:szCs w:val="26"/>
          <w:lang w:val="uz-Cyrl-UZ"/>
        </w:rPr>
        <w:t>4</w:t>
      </w:r>
      <w:r>
        <w:rPr>
          <w:sz w:val="26"/>
          <w:szCs w:val="26"/>
          <w:lang w:val="uz-Cyrl-UZ"/>
        </w:rPr>
        <w:t>5</w:t>
      </w:r>
      <w:r w:rsidRPr="000A50C9">
        <w:rPr>
          <w:sz w:val="26"/>
          <w:szCs w:val="26"/>
          <w:lang w:val="uz-Cyrl-UZ"/>
        </w:rPr>
        <w:t xml:space="preserve">. Аризалар унинг муаллифи ҳамда ҳакамлар ҳайъати аъзолари иштирокида апелляция комиссияси томонидан кўриб чиқилади. </w:t>
      </w:r>
    </w:p>
    <w:p w:rsidR="000A54A3" w:rsidRPr="000A50C9" w:rsidRDefault="000A54A3" w:rsidP="000A54A3">
      <w:pPr>
        <w:shd w:val="clear" w:color="auto" w:fill="FFFFFF"/>
        <w:spacing w:after="80"/>
        <w:ind w:firstLine="567"/>
        <w:jc w:val="both"/>
        <w:rPr>
          <w:sz w:val="26"/>
          <w:szCs w:val="26"/>
          <w:lang w:val="uz-Cyrl-UZ"/>
        </w:rPr>
      </w:pPr>
      <w:r w:rsidRPr="000A50C9">
        <w:rPr>
          <w:sz w:val="26"/>
          <w:szCs w:val="26"/>
          <w:lang w:val="uz-Cyrl-UZ"/>
        </w:rPr>
        <w:t>4</w:t>
      </w:r>
      <w:r>
        <w:rPr>
          <w:sz w:val="26"/>
          <w:szCs w:val="26"/>
          <w:lang w:val="uz-Cyrl-UZ"/>
        </w:rPr>
        <w:t>6</w:t>
      </w:r>
      <w:r w:rsidRPr="000A50C9">
        <w:rPr>
          <w:sz w:val="26"/>
          <w:szCs w:val="26"/>
          <w:lang w:val="uz-Cyrl-UZ"/>
        </w:rPr>
        <w:t>. Апелляцияга Танлов қатнашчиларининг фақатгина ўзлари томонидан бажарилган ишлари бўйича аризалари кўриб чиқиш учун қабул қилинади.</w:t>
      </w:r>
    </w:p>
    <w:p w:rsidR="000A54A3" w:rsidRDefault="000A54A3" w:rsidP="000A54A3">
      <w:pPr>
        <w:shd w:val="clear" w:color="auto" w:fill="FFFFFF"/>
        <w:spacing w:after="80"/>
        <w:ind w:firstLine="567"/>
        <w:jc w:val="both"/>
        <w:rPr>
          <w:sz w:val="26"/>
          <w:szCs w:val="26"/>
          <w:lang w:val="uz-Cyrl-UZ"/>
        </w:rPr>
      </w:pPr>
      <w:r w:rsidRPr="000A50C9">
        <w:rPr>
          <w:sz w:val="26"/>
          <w:szCs w:val="26"/>
          <w:lang w:val="uz-Cyrl-UZ"/>
        </w:rPr>
        <w:t>4</w:t>
      </w:r>
      <w:r>
        <w:rPr>
          <w:sz w:val="26"/>
          <w:szCs w:val="26"/>
          <w:lang w:val="uz-Cyrl-UZ"/>
        </w:rPr>
        <w:t>7</w:t>
      </w:r>
      <w:r w:rsidRPr="000A50C9">
        <w:rPr>
          <w:sz w:val="26"/>
          <w:szCs w:val="26"/>
          <w:lang w:val="uz-Cyrl-UZ"/>
        </w:rPr>
        <w:t>. Апелляция комиссияси зарурият бўлганда, ҳакамлар ҳайъати қарорини бекор қилиш ва уларга ўзгартиришлар киритиш ҳуқуқига эга.</w:t>
      </w:r>
    </w:p>
    <w:p w:rsidR="000A54A3" w:rsidRDefault="000A54A3" w:rsidP="000A54A3">
      <w:pPr>
        <w:shd w:val="clear" w:color="auto" w:fill="FFFFFF"/>
        <w:spacing w:after="80"/>
        <w:ind w:firstLine="567"/>
        <w:jc w:val="both"/>
        <w:rPr>
          <w:sz w:val="26"/>
          <w:szCs w:val="26"/>
          <w:lang w:val="uz-Cyrl-UZ"/>
        </w:rPr>
      </w:pPr>
    </w:p>
    <w:p w:rsidR="000A54A3" w:rsidRPr="00534777" w:rsidRDefault="000A54A3" w:rsidP="000A54A3">
      <w:pPr>
        <w:pStyle w:val="a3"/>
        <w:tabs>
          <w:tab w:val="decimal" w:pos="142"/>
        </w:tabs>
        <w:autoSpaceDE w:val="0"/>
        <w:autoSpaceDN w:val="0"/>
        <w:adjustRightInd w:val="0"/>
        <w:ind w:left="0"/>
        <w:jc w:val="center"/>
        <w:rPr>
          <w:b/>
          <w:noProof/>
          <w:sz w:val="26"/>
          <w:szCs w:val="26"/>
          <w:lang w:val="uz-Cyrl-UZ"/>
        </w:rPr>
      </w:pPr>
      <w:r w:rsidRPr="00534777">
        <w:rPr>
          <w:b/>
          <w:noProof/>
          <w:sz w:val="26"/>
          <w:szCs w:val="26"/>
          <w:lang w:val="uz-Cyrl-UZ"/>
        </w:rPr>
        <w:t xml:space="preserve">V. </w:t>
      </w:r>
      <w:r w:rsidRPr="009F28CC">
        <w:rPr>
          <w:b/>
          <w:noProof/>
          <w:sz w:val="26"/>
          <w:szCs w:val="26"/>
          <w:lang w:val="uz-Cyrl-UZ"/>
        </w:rPr>
        <w:t>Якунловчи қоидалар</w:t>
      </w:r>
    </w:p>
    <w:p w:rsidR="000A54A3" w:rsidRPr="001279F1" w:rsidRDefault="000A54A3" w:rsidP="000A54A3">
      <w:pPr>
        <w:shd w:val="clear" w:color="auto" w:fill="FFFFFF"/>
        <w:spacing w:after="80"/>
        <w:ind w:firstLine="567"/>
        <w:jc w:val="both"/>
        <w:rPr>
          <w:sz w:val="26"/>
          <w:szCs w:val="26"/>
          <w:lang w:val="uz-Cyrl-UZ"/>
        </w:rPr>
      </w:pPr>
      <w:r>
        <w:rPr>
          <w:sz w:val="26"/>
          <w:szCs w:val="26"/>
          <w:lang w:val="uz-Cyrl-UZ"/>
        </w:rPr>
        <w:t xml:space="preserve">48. </w:t>
      </w:r>
      <w:r w:rsidRPr="001279F1">
        <w:rPr>
          <w:sz w:val="26"/>
          <w:szCs w:val="26"/>
          <w:lang w:val="uz-Cyrl-UZ"/>
        </w:rPr>
        <w:t xml:space="preserve">Ушбу </w:t>
      </w:r>
      <w:r>
        <w:rPr>
          <w:sz w:val="26"/>
          <w:szCs w:val="26"/>
          <w:lang w:val="uz-Cyrl-UZ"/>
        </w:rPr>
        <w:t xml:space="preserve">Низомга имзоловчи вазирлик, идора ва ташкилотлар, тегишли вазирлик ва идоралар, </w:t>
      </w:r>
      <w:r w:rsidRPr="000A50C9">
        <w:rPr>
          <w:sz w:val="26"/>
          <w:szCs w:val="26"/>
          <w:lang w:val="uz-Cyrl-UZ"/>
        </w:rPr>
        <w:t>Қорақалпоғистон Республикаси</w:t>
      </w:r>
      <w:r>
        <w:rPr>
          <w:sz w:val="26"/>
          <w:szCs w:val="26"/>
          <w:lang w:val="uz-Cyrl-UZ"/>
        </w:rPr>
        <w:t xml:space="preserve"> Вазирлар Кенгаши</w:t>
      </w:r>
      <w:r w:rsidRPr="000A50C9">
        <w:rPr>
          <w:sz w:val="26"/>
          <w:szCs w:val="26"/>
          <w:lang w:val="uz-Cyrl-UZ"/>
        </w:rPr>
        <w:t>, вилоятлар ва Тошкент шаҳар</w:t>
      </w:r>
      <w:r w:rsidRPr="001279F1">
        <w:rPr>
          <w:sz w:val="26"/>
          <w:szCs w:val="26"/>
          <w:lang w:val="uz-Cyrl-UZ"/>
        </w:rPr>
        <w:t xml:space="preserve"> </w:t>
      </w:r>
      <w:r>
        <w:rPr>
          <w:sz w:val="26"/>
          <w:szCs w:val="26"/>
          <w:lang w:val="uz-Cyrl-UZ"/>
        </w:rPr>
        <w:t xml:space="preserve">ҳокимликлари </w:t>
      </w:r>
      <w:r w:rsidRPr="001279F1">
        <w:rPr>
          <w:sz w:val="26"/>
          <w:szCs w:val="26"/>
          <w:lang w:val="uz-Cyrl-UZ"/>
        </w:rPr>
        <w:t>риоя этишлари шарт.</w:t>
      </w:r>
    </w:p>
    <w:p w:rsidR="000A54A3" w:rsidRPr="002F456C" w:rsidRDefault="000A54A3" w:rsidP="000A54A3">
      <w:pPr>
        <w:shd w:val="clear" w:color="auto" w:fill="FFFFFF"/>
        <w:spacing w:after="80"/>
        <w:ind w:firstLine="567"/>
        <w:jc w:val="both"/>
        <w:rPr>
          <w:color w:val="000000"/>
          <w:lang w:val="uz-Cyrl-UZ"/>
        </w:rPr>
      </w:pPr>
      <w:r>
        <w:rPr>
          <w:sz w:val="26"/>
          <w:szCs w:val="26"/>
          <w:lang w:val="uz-Cyrl-UZ"/>
        </w:rPr>
        <w:t xml:space="preserve">Низом </w:t>
      </w:r>
      <w:r w:rsidRPr="001279F1">
        <w:rPr>
          <w:sz w:val="26"/>
          <w:szCs w:val="26"/>
          <w:lang w:val="uz-Cyrl-UZ"/>
        </w:rPr>
        <w:t>талаблари бузилишида айбдор бўлган шахслар Ўзбекистон Республикаси</w:t>
      </w:r>
      <w:r>
        <w:rPr>
          <w:sz w:val="26"/>
          <w:szCs w:val="26"/>
          <w:lang w:val="uz-Cyrl-UZ"/>
        </w:rPr>
        <w:t xml:space="preserve"> қонунчилигида белгиланган тарзда </w:t>
      </w:r>
      <w:r w:rsidRPr="001279F1">
        <w:rPr>
          <w:sz w:val="26"/>
          <w:szCs w:val="26"/>
          <w:lang w:val="uz-Cyrl-UZ"/>
        </w:rPr>
        <w:t>жавобгарликка тортилиши мумкин</w:t>
      </w:r>
      <w:r w:rsidRPr="002F456C">
        <w:rPr>
          <w:color w:val="000000"/>
          <w:lang w:val="uz-Cyrl-UZ"/>
        </w:rPr>
        <w:t>.</w:t>
      </w:r>
    </w:p>
    <w:p w:rsidR="0051188F" w:rsidRPr="000A54A3" w:rsidRDefault="0051188F">
      <w:pPr>
        <w:rPr>
          <w:lang w:val="uz-Cyrl-UZ"/>
        </w:rPr>
      </w:pPr>
    </w:p>
    <w:sectPr w:rsidR="0051188F" w:rsidRPr="000A54A3" w:rsidSect="000A54A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05A37"/>
    <w:multiLevelType w:val="hybridMultilevel"/>
    <w:tmpl w:val="E0B4E0AC"/>
    <w:lvl w:ilvl="0" w:tplc="CAA46BD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A3"/>
    <w:rsid w:val="000A54A3"/>
    <w:rsid w:val="00511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4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rsid w:val="000A54A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List Paragraph"/>
    <w:basedOn w:val="a"/>
    <w:uiPriority w:val="34"/>
    <w:qFormat/>
    <w:rsid w:val="000A5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4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rsid w:val="000A54A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List Paragraph"/>
    <w:basedOn w:val="a"/>
    <w:uiPriority w:val="34"/>
    <w:qFormat/>
    <w:rsid w:val="000A5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11368</Characters>
  <Application>Microsoft Office Word</Application>
  <DocSecurity>0</DocSecurity>
  <Lines>94</Lines>
  <Paragraphs>26</Paragraphs>
  <ScaleCrop>false</ScaleCrop>
  <Company>Home</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2019-04-11T07:14:00Z</dcterms:created>
  <dcterms:modified xsi:type="dcterms:W3CDTF">2019-04-11T07:15:00Z</dcterms:modified>
</cp:coreProperties>
</file>